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D4" w:rsidRPr="00D837D4" w:rsidRDefault="00D837D4" w:rsidP="00D837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37D4">
        <w:rPr>
          <w:rStyle w:val="a4"/>
          <w:color w:val="111111"/>
          <w:sz w:val="28"/>
          <w:szCs w:val="28"/>
          <w:bdr w:val="none" w:sz="0" w:space="0" w:color="auto" w:frame="1"/>
        </w:rPr>
        <w:t>Правила использованию детских удерживающих устройств и ремней безопасности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 xml:space="preserve">1. Не оставляйте детей без присмотра в автотранспорте даже пристегнутыми в </w:t>
      </w:r>
      <w:proofErr w:type="spellStart"/>
      <w:r w:rsidRPr="00D837D4">
        <w:rPr>
          <w:color w:val="111111"/>
          <w:sz w:val="28"/>
          <w:szCs w:val="28"/>
        </w:rPr>
        <w:t>автокресле</w:t>
      </w:r>
      <w:proofErr w:type="spellEnd"/>
      <w:r w:rsidRPr="00D837D4">
        <w:rPr>
          <w:color w:val="111111"/>
          <w:sz w:val="28"/>
          <w:szCs w:val="28"/>
        </w:rPr>
        <w:t>.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2. Не используйте удерживающее устройство, побывавшее в аварии.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3. Ремни безопасности и удерживающие устройства будут максимально эффективны, только если они соответствуют возрасту, росту и весу пассажира. Важно проверить, чтобы ремни не касались лица или шеи ребенка, а адаптеры и пряжка находились в рабочем состоянии.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4. Не перетягивайте верхний ремень, так как это смещает вверх поясной ремень, передвигая его на живот ребенка.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5. Ремень должен проходить низко по бедрам, пряжка — находиться на уровне или ниже бедра.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6. Регулярно проверяйте, застегнут ли ремень.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7. Детский ремень не может быть использован на сиденье автомобиля, в спинке которого есть щель.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8. Центральные ремни безопасности должны использоваться только вместе с детским ремнем безопасности, или только для фиксации детского удерживающего устройства.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9. Безопаснее перевозить детей младше 16 лет на заднем сиденье автомобиля: это снижает риск получения травмы на 40 %. При аварии срабатывают подушки безопасности, которые могут серьезно травмировать ребенка.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10. Доказано, что центральное заднее сиденье является самым безопасным.</w:t>
      </w:r>
    </w:p>
    <w:p w:rsidR="00D837D4" w:rsidRPr="00D837D4" w:rsidRDefault="00D837D4" w:rsidP="00D837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37D4">
        <w:rPr>
          <w:rStyle w:val="a4"/>
          <w:color w:val="111111"/>
          <w:sz w:val="28"/>
          <w:szCs w:val="28"/>
          <w:bdr w:val="none" w:sz="0" w:space="0" w:color="auto" w:frame="1"/>
        </w:rPr>
        <w:t>Три смертельно опасных для вашего ребёнка места в машине.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1. Переднее сидение.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 xml:space="preserve">2. На заднем сидении, не </w:t>
      </w:r>
      <w:proofErr w:type="gramStart"/>
      <w:r w:rsidRPr="00D837D4">
        <w:rPr>
          <w:color w:val="111111"/>
          <w:sz w:val="28"/>
          <w:szCs w:val="28"/>
        </w:rPr>
        <w:t>пристёгнутый</w:t>
      </w:r>
      <w:proofErr w:type="gramEnd"/>
      <w:r w:rsidRPr="00D837D4">
        <w:rPr>
          <w:color w:val="111111"/>
          <w:sz w:val="28"/>
          <w:szCs w:val="28"/>
        </w:rPr>
        <w:t xml:space="preserve"> ремнём безопасности.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3. Если ребёнок сидит на заднем сидении автомобиля, и пристёгнут ремнём безопасности, а рядом с ним взрослый не пристёгнут, то при аварии взрослый может придавить малыша</w:t>
      </w:r>
    </w:p>
    <w:p w:rsidR="00D837D4" w:rsidRPr="00D837D4" w:rsidRDefault="00D837D4" w:rsidP="00D837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37D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Классификация </w:t>
      </w:r>
      <w:proofErr w:type="spellStart"/>
      <w:r w:rsidRPr="00D837D4">
        <w:rPr>
          <w:rStyle w:val="a4"/>
          <w:color w:val="111111"/>
          <w:sz w:val="28"/>
          <w:szCs w:val="28"/>
          <w:bdr w:val="none" w:sz="0" w:space="0" w:color="auto" w:frame="1"/>
        </w:rPr>
        <w:t>автокресел</w:t>
      </w:r>
      <w:proofErr w:type="spellEnd"/>
      <w:r w:rsidRPr="00D837D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по весовым группам: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Группа «0»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Примерный возраст пассажира с рождения до 6-ти месяцев. Вес малыша менее 10-ти кг. Установка – боком к ходу движения.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Группа 0+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Примерный возраст пассажира с рождения до 1 года. Вес не более 13 кг. Установка – лицом против направления движения.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lastRenderedPageBreak/>
        <w:t>Группа I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Приблизительный возраст – от 9-ти месяцев до 4 лет. Вес малыша 9-18 кг. Способ установки по направлению движения.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Группа II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Примерный возраст – 3-7 лет. Вес от 15 кг до 25кг. Способ установки - по ходу движения.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Группа III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Возраст пассажира от 6-ти до 12-ти лет. Вес пассажира 22-36 кг. Установка – лицом по направлению транспортного движения.</w:t>
      </w:r>
    </w:p>
    <w:p w:rsidR="00D837D4" w:rsidRPr="00D837D4" w:rsidRDefault="00D837D4" w:rsidP="00D837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37D4">
        <w:rPr>
          <w:rStyle w:val="a4"/>
          <w:color w:val="111111"/>
          <w:sz w:val="28"/>
          <w:szCs w:val="28"/>
          <w:bdr w:val="none" w:sz="0" w:space="0" w:color="auto" w:frame="1"/>
        </w:rPr>
        <w:t>Родителям нужно придерживаться ещё нескольких правил перевозки детей в автомобиле: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• На каждого малыш</w:t>
      </w:r>
      <w:proofErr w:type="gramStart"/>
      <w:r w:rsidRPr="00D837D4">
        <w:rPr>
          <w:color w:val="111111"/>
          <w:sz w:val="28"/>
          <w:szCs w:val="28"/>
        </w:rPr>
        <w:t>а-</w:t>
      </w:r>
      <w:proofErr w:type="gramEnd"/>
      <w:r w:rsidRPr="00D837D4">
        <w:rPr>
          <w:color w:val="111111"/>
          <w:sz w:val="28"/>
          <w:szCs w:val="28"/>
        </w:rPr>
        <w:t xml:space="preserve"> отдельное место в машине.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• Все пассажиры автомобиля должны быть пристёгнуты.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• Все твёрдые и тяжёлые предметы в салоне машины должны быть закреплены.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• Во время поездки в автомобиле нельзя давать детям твёрдые игрушки</w:t>
      </w:r>
    </w:p>
    <w:p w:rsidR="00D837D4" w:rsidRPr="00D837D4" w:rsidRDefault="00D837D4" w:rsidP="00D837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37D4">
        <w:rPr>
          <w:rStyle w:val="a4"/>
          <w:color w:val="111111"/>
          <w:sz w:val="28"/>
          <w:szCs w:val="28"/>
          <w:bdr w:val="none" w:sz="0" w:space="0" w:color="auto" w:frame="1"/>
        </w:rPr>
        <w:t>Собираясь с ребёнком в дорогу, помните, его жизнь слишком ценна и хрупка, чтобы ею рисковать.</w:t>
      </w:r>
    </w:p>
    <w:p w:rsidR="00D837D4" w:rsidRPr="00D837D4" w:rsidRDefault="00D837D4" w:rsidP="00D837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837D4">
        <w:rPr>
          <w:rStyle w:val="a4"/>
          <w:color w:val="111111"/>
          <w:sz w:val="28"/>
          <w:szCs w:val="28"/>
          <w:bdr w:val="none" w:sz="0" w:space="0" w:color="auto" w:frame="1"/>
        </w:rPr>
        <w:t>И пусть ребёнок приносит Вам радость и счастье!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Прежде чем за руль садиться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Нужно вам не полениться,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Обеспечить не спеша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Безопасность малыша!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Вы закон не нарушайте,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В кресло деточку сажайте.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Это ведь совсем несложно,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Пристегнул – и ехать можно.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И малыш и дошколёнок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Должен знать уже с пелёнок,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Прежде чем пуститься в путь,</w:t>
      </w:r>
    </w:p>
    <w:p w:rsidR="00D837D4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Пристегнуться не забудь!</w:t>
      </w:r>
    </w:p>
    <w:p w:rsidR="004044BD" w:rsidRPr="00D837D4" w:rsidRDefault="00D837D4" w:rsidP="00D837D4">
      <w:pPr>
        <w:pStyle w:val="a3"/>
        <w:shd w:val="clear" w:color="auto" w:fill="FFFFFF"/>
        <w:spacing w:before="243" w:beforeAutospacing="0" w:after="243" w:afterAutospacing="0"/>
        <w:jc w:val="both"/>
        <w:rPr>
          <w:color w:val="111111"/>
          <w:sz w:val="28"/>
          <w:szCs w:val="28"/>
        </w:rPr>
      </w:pPr>
      <w:r w:rsidRPr="00D837D4">
        <w:rPr>
          <w:color w:val="111111"/>
          <w:sz w:val="28"/>
          <w:szCs w:val="28"/>
        </w:rPr>
        <w:t>ПРИСТЕГНИТЕ САМОГО ДОРОГОГО И ПРИСТЕГНИТЕСЬ САМИ!</w:t>
      </w:r>
    </w:p>
    <w:sectPr w:rsidR="004044BD" w:rsidRPr="00D837D4" w:rsidSect="00D837D4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837D4"/>
    <w:rsid w:val="004044BD"/>
    <w:rsid w:val="00D8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37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7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2020-12-08T04:24:00Z</dcterms:created>
  <dcterms:modified xsi:type="dcterms:W3CDTF">2020-12-08T04:25:00Z</dcterms:modified>
</cp:coreProperties>
</file>