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C4" w:rsidRDefault="00F47CC4" w:rsidP="001A7279">
      <w:pPr>
        <w:jc w:val="both"/>
        <w:rPr>
          <w:color w:val="215868"/>
          <w:sz w:val="24"/>
          <w:szCs w:val="24"/>
        </w:rPr>
      </w:pPr>
    </w:p>
    <w:tbl>
      <w:tblPr>
        <w:tblpPr w:leftFromText="180" w:rightFromText="180" w:vertAnchor="text" w:horzAnchor="margin" w:tblpXSpec="center" w:tblpY="35"/>
        <w:tblW w:w="9747" w:type="dxa"/>
        <w:tblLook w:val="04A0"/>
      </w:tblPr>
      <w:tblGrid>
        <w:gridCol w:w="5637"/>
        <w:gridCol w:w="4110"/>
      </w:tblGrid>
      <w:tr w:rsidR="002469D5" w:rsidRPr="00EC5266" w:rsidTr="002469D5">
        <w:tc>
          <w:tcPr>
            <w:tcW w:w="5637" w:type="dxa"/>
          </w:tcPr>
          <w:p w:rsidR="002469D5" w:rsidRPr="00EC5266" w:rsidRDefault="002469D5" w:rsidP="002469D5">
            <w:pPr>
              <w:rPr>
                <w:color w:val="000000"/>
                <w:spacing w:val="-2"/>
                <w:sz w:val="22"/>
                <w:szCs w:val="22"/>
              </w:rPr>
            </w:pPr>
            <w:r w:rsidRPr="00EC5266">
              <w:rPr>
                <w:spacing w:val="-2"/>
                <w:sz w:val="22"/>
                <w:szCs w:val="22"/>
              </w:rPr>
              <w:t>ПРИНЯТО</w:t>
            </w:r>
            <w:r w:rsidRPr="00EC5266">
              <w:rPr>
                <w:color w:val="000000"/>
                <w:spacing w:val="-2"/>
                <w:sz w:val="22"/>
                <w:szCs w:val="22"/>
              </w:rPr>
              <w:t xml:space="preserve">                 </w:t>
            </w:r>
          </w:p>
          <w:p w:rsidR="002469D5" w:rsidRPr="00EC5266" w:rsidRDefault="002469D5" w:rsidP="002469D5">
            <w:pPr>
              <w:rPr>
                <w:color w:val="000000"/>
                <w:spacing w:val="-2"/>
                <w:sz w:val="22"/>
                <w:szCs w:val="22"/>
              </w:rPr>
            </w:pPr>
            <w:r w:rsidRPr="00EC5266">
              <w:rPr>
                <w:spacing w:val="-2"/>
                <w:sz w:val="22"/>
                <w:szCs w:val="22"/>
              </w:rPr>
              <w:t>Общим собранием трудового коллектива</w:t>
            </w:r>
          </w:p>
          <w:p w:rsidR="002469D5" w:rsidRPr="00EC5266" w:rsidRDefault="002469D5" w:rsidP="002469D5">
            <w:pPr>
              <w:rPr>
                <w:color w:val="000000"/>
                <w:spacing w:val="-2"/>
                <w:sz w:val="22"/>
                <w:szCs w:val="22"/>
              </w:rPr>
            </w:pPr>
            <w:r w:rsidRPr="00EC5266">
              <w:rPr>
                <w:color w:val="000000"/>
                <w:spacing w:val="-2"/>
                <w:sz w:val="22"/>
                <w:szCs w:val="22"/>
              </w:rPr>
              <w:t>_____________________/</w:t>
            </w:r>
            <w:r w:rsidRPr="00EC5266">
              <w:rPr>
                <w:spacing w:val="-2"/>
                <w:sz w:val="22"/>
                <w:szCs w:val="22"/>
              </w:rPr>
              <w:t xml:space="preserve"> ___________</w:t>
            </w:r>
            <w:r w:rsidRPr="00EC5266">
              <w:rPr>
                <w:color w:val="000000"/>
                <w:spacing w:val="-2"/>
                <w:sz w:val="22"/>
                <w:szCs w:val="22"/>
              </w:rPr>
              <w:t>/</w:t>
            </w:r>
          </w:p>
          <w:p w:rsidR="002469D5" w:rsidRPr="00D7430F" w:rsidRDefault="002469D5" w:rsidP="002469D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4110" w:type="dxa"/>
          </w:tcPr>
          <w:p w:rsidR="002469D5" w:rsidRPr="00EC5266" w:rsidRDefault="002469D5" w:rsidP="002469D5">
            <w:pPr>
              <w:jc w:val="right"/>
              <w:rPr>
                <w:color w:val="000000"/>
                <w:spacing w:val="-2"/>
              </w:rPr>
            </w:pPr>
            <w:r w:rsidRPr="00EC5266">
              <w:rPr>
                <w:color w:val="000000"/>
                <w:spacing w:val="-2"/>
              </w:rPr>
              <w:t>УТВЕРЖДАЮ</w:t>
            </w:r>
          </w:p>
          <w:p w:rsidR="002469D5" w:rsidRPr="00EC5266" w:rsidRDefault="002469D5" w:rsidP="002469D5">
            <w:pPr>
              <w:jc w:val="right"/>
              <w:rPr>
                <w:color w:val="000000"/>
                <w:spacing w:val="-2"/>
              </w:rPr>
            </w:pPr>
            <w:r w:rsidRPr="00EC5266">
              <w:rPr>
                <w:color w:val="000000"/>
                <w:spacing w:val="-2"/>
              </w:rPr>
              <w:t>Заведующий МАДОУ детский сад № 19 «Теремок»</w:t>
            </w:r>
          </w:p>
          <w:p w:rsidR="002469D5" w:rsidRPr="00EC5266" w:rsidRDefault="002469D5" w:rsidP="002469D5">
            <w:pPr>
              <w:jc w:val="right"/>
              <w:rPr>
                <w:color w:val="000000"/>
                <w:spacing w:val="-2"/>
              </w:rPr>
            </w:pPr>
            <w:r w:rsidRPr="00EC5266">
              <w:rPr>
                <w:color w:val="000000"/>
                <w:spacing w:val="-2"/>
              </w:rPr>
              <w:t xml:space="preserve"> _______________________/Н.Н.</w:t>
            </w:r>
            <w:r>
              <w:rPr>
                <w:color w:val="000000"/>
                <w:spacing w:val="-2"/>
              </w:rPr>
              <w:t xml:space="preserve"> </w:t>
            </w:r>
            <w:r w:rsidRPr="00EC5266">
              <w:rPr>
                <w:color w:val="000000"/>
                <w:spacing w:val="-2"/>
              </w:rPr>
              <w:t>Ермакова/</w:t>
            </w:r>
          </w:p>
          <w:p w:rsidR="002469D5" w:rsidRDefault="002469D5" w:rsidP="002469D5">
            <w:pPr>
              <w:jc w:val="right"/>
              <w:rPr>
                <w:color w:val="000000"/>
                <w:spacing w:val="-2"/>
              </w:rPr>
            </w:pPr>
          </w:p>
          <w:p w:rsidR="002469D5" w:rsidRPr="00EC5266" w:rsidRDefault="002469D5" w:rsidP="009D075E">
            <w:pPr>
              <w:jc w:val="right"/>
              <w:rPr>
                <w:rFonts w:ascii="Cambria" w:hAnsi="Cambria" w:cs="Cambria"/>
                <w:b/>
                <w:bCs/>
              </w:rPr>
            </w:pPr>
            <w:r w:rsidRPr="00EC5266">
              <w:rPr>
                <w:color w:val="000000"/>
                <w:spacing w:val="-2"/>
              </w:rPr>
              <w:t xml:space="preserve"> приказ №</w:t>
            </w:r>
            <w:r>
              <w:rPr>
                <w:color w:val="000000"/>
                <w:spacing w:val="-2"/>
              </w:rPr>
              <w:t xml:space="preserve">  </w:t>
            </w:r>
            <w:r w:rsidR="009D075E">
              <w:rPr>
                <w:color w:val="000000"/>
                <w:spacing w:val="-2"/>
              </w:rPr>
              <w:t>3</w:t>
            </w:r>
            <w:r>
              <w:rPr>
                <w:color w:val="000000"/>
                <w:spacing w:val="-2"/>
              </w:rPr>
              <w:t xml:space="preserve">ОД   </w:t>
            </w:r>
            <w:r w:rsidRPr="00EC5266">
              <w:rPr>
                <w:color w:val="000000"/>
                <w:spacing w:val="-2"/>
              </w:rPr>
              <w:t>от_</w:t>
            </w:r>
            <w:r w:rsidR="009D075E">
              <w:rPr>
                <w:color w:val="000000"/>
                <w:spacing w:val="-2"/>
              </w:rPr>
              <w:t>19.0</w:t>
            </w:r>
            <w:r w:rsidR="00F47CC4">
              <w:rPr>
                <w:color w:val="000000"/>
                <w:spacing w:val="-2"/>
              </w:rPr>
              <w:t>1</w:t>
            </w:r>
            <w:r>
              <w:rPr>
                <w:color w:val="000000"/>
                <w:spacing w:val="-2"/>
              </w:rPr>
              <w:t>.202</w:t>
            </w:r>
            <w:r w:rsidR="009D075E">
              <w:rPr>
                <w:color w:val="000000"/>
                <w:spacing w:val="-2"/>
              </w:rPr>
              <w:t>3</w:t>
            </w:r>
            <w:r>
              <w:rPr>
                <w:color w:val="000000"/>
                <w:spacing w:val="-2"/>
              </w:rPr>
              <w:t>г.</w:t>
            </w:r>
            <w:r w:rsidRPr="00EC5266">
              <w:rPr>
                <w:color w:val="000000"/>
                <w:spacing w:val="-2"/>
              </w:rPr>
              <w:t>_</w:t>
            </w:r>
          </w:p>
        </w:tc>
      </w:tr>
    </w:tbl>
    <w:p w:rsidR="001A7279" w:rsidRPr="005F742D" w:rsidRDefault="001A7279" w:rsidP="001A7279">
      <w:pPr>
        <w:jc w:val="both"/>
        <w:rPr>
          <w:color w:val="215868"/>
          <w:sz w:val="24"/>
          <w:szCs w:val="24"/>
        </w:rPr>
      </w:pPr>
    </w:p>
    <w:p w:rsidR="00BF7F36" w:rsidRDefault="00BF7F36" w:rsidP="001A7279">
      <w:pPr>
        <w:jc w:val="center"/>
        <w:rPr>
          <w:b/>
          <w:sz w:val="32"/>
          <w:szCs w:val="32"/>
        </w:rPr>
      </w:pPr>
    </w:p>
    <w:p w:rsidR="00BF7F36" w:rsidRDefault="00BF7F36" w:rsidP="001A7279">
      <w:pPr>
        <w:jc w:val="center"/>
        <w:rPr>
          <w:b/>
          <w:sz w:val="32"/>
          <w:szCs w:val="32"/>
        </w:rPr>
      </w:pPr>
    </w:p>
    <w:p w:rsidR="00BF7F36" w:rsidRDefault="00BF7F36" w:rsidP="001A7279">
      <w:pPr>
        <w:jc w:val="center"/>
        <w:rPr>
          <w:b/>
          <w:sz w:val="32"/>
          <w:szCs w:val="32"/>
        </w:rPr>
      </w:pPr>
    </w:p>
    <w:p w:rsidR="00BF7F36" w:rsidRDefault="00BF7F36" w:rsidP="001A7279">
      <w:pPr>
        <w:jc w:val="center"/>
        <w:rPr>
          <w:b/>
          <w:sz w:val="32"/>
          <w:szCs w:val="32"/>
        </w:rPr>
      </w:pPr>
    </w:p>
    <w:p w:rsidR="00BF7F36" w:rsidRDefault="00BF7F36" w:rsidP="001A7279">
      <w:pPr>
        <w:jc w:val="center"/>
        <w:rPr>
          <w:b/>
          <w:sz w:val="32"/>
          <w:szCs w:val="32"/>
        </w:rPr>
      </w:pPr>
    </w:p>
    <w:p w:rsidR="002469D5" w:rsidRDefault="002469D5" w:rsidP="001A7279">
      <w:pPr>
        <w:jc w:val="center"/>
        <w:rPr>
          <w:caps/>
          <w:sz w:val="32"/>
          <w:szCs w:val="32"/>
        </w:rPr>
      </w:pPr>
    </w:p>
    <w:p w:rsidR="002469D5" w:rsidRDefault="002469D5" w:rsidP="001A7279">
      <w:pPr>
        <w:jc w:val="center"/>
        <w:rPr>
          <w:caps/>
          <w:sz w:val="32"/>
          <w:szCs w:val="32"/>
        </w:rPr>
      </w:pPr>
    </w:p>
    <w:p w:rsidR="002469D5" w:rsidRDefault="002469D5" w:rsidP="001A7279">
      <w:pPr>
        <w:jc w:val="center"/>
        <w:rPr>
          <w:caps/>
          <w:sz w:val="32"/>
          <w:szCs w:val="32"/>
        </w:rPr>
      </w:pPr>
    </w:p>
    <w:p w:rsidR="002469D5" w:rsidRDefault="002469D5" w:rsidP="001A7279">
      <w:pPr>
        <w:jc w:val="center"/>
        <w:rPr>
          <w:caps/>
          <w:sz w:val="32"/>
          <w:szCs w:val="32"/>
        </w:rPr>
      </w:pPr>
    </w:p>
    <w:p w:rsidR="001A7279" w:rsidRDefault="001A7279" w:rsidP="001A7279">
      <w:pPr>
        <w:jc w:val="center"/>
        <w:rPr>
          <w:caps/>
          <w:sz w:val="32"/>
          <w:szCs w:val="32"/>
        </w:rPr>
      </w:pPr>
      <w:r w:rsidRPr="00D07686">
        <w:rPr>
          <w:caps/>
          <w:sz w:val="32"/>
          <w:szCs w:val="32"/>
        </w:rPr>
        <w:t>Положение</w:t>
      </w:r>
    </w:p>
    <w:p w:rsidR="00D07686" w:rsidRDefault="00D07686" w:rsidP="001A7279">
      <w:pPr>
        <w:jc w:val="center"/>
        <w:rPr>
          <w:caps/>
          <w:sz w:val="32"/>
          <w:szCs w:val="32"/>
        </w:rPr>
      </w:pPr>
    </w:p>
    <w:p w:rsidR="00D07686" w:rsidRPr="00D07686" w:rsidRDefault="00D07686" w:rsidP="001A7279">
      <w:pPr>
        <w:jc w:val="center"/>
        <w:rPr>
          <w:caps/>
          <w:sz w:val="32"/>
          <w:szCs w:val="32"/>
        </w:rPr>
      </w:pPr>
    </w:p>
    <w:p w:rsidR="001A7279" w:rsidRPr="0016397B" w:rsidRDefault="001A7279" w:rsidP="001A7279">
      <w:pPr>
        <w:shd w:val="clear" w:color="auto" w:fill="FFFFFF"/>
        <w:autoSpaceDE w:val="0"/>
        <w:autoSpaceDN w:val="0"/>
        <w:adjustRightInd w:val="0"/>
        <w:ind w:left="357"/>
        <w:jc w:val="center"/>
        <w:rPr>
          <w:sz w:val="28"/>
          <w:szCs w:val="28"/>
        </w:rPr>
      </w:pPr>
      <w:r w:rsidRPr="0016397B">
        <w:rPr>
          <w:sz w:val="28"/>
          <w:szCs w:val="28"/>
        </w:rPr>
        <w:t xml:space="preserve">о </w:t>
      </w:r>
      <w:r w:rsidR="008D6FD5" w:rsidRPr="0016397B">
        <w:rPr>
          <w:sz w:val="28"/>
          <w:szCs w:val="28"/>
        </w:rPr>
        <w:t xml:space="preserve"> приёме</w:t>
      </w:r>
      <w:r w:rsidR="00147562">
        <w:rPr>
          <w:sz w:val="28"/>
          <w:szCs w:val="28"/>
        </w:rPr>
        <w:t>, переводе</w:t>
      </w:r>
      <w:r w:rsidR="008D6FD5" w:rsidRPr="0016397B">
        <w:rPr>
          <w:sz w:val="28"/>
          <w:szCs w:val="28"/>
        </w:rPr>
        <w:t xml:space="preserve"> и отчислении </w:t>
      </w:r>
      <w:r w:rsidR="00BF7F36" w:rsidRPr="0016397B">
        <w:rPr>
          <w:sz w:val="28"/>
          <w:szCs w:val="28"/>
        </w:rPr>
        <w:t>воспитанников</w:t>
      </w:r>
    </w:p>
    <w:p w:rsidR="001A7279" w:rsidRPr="0016397B" w:rsidRDefault="001A7279" w:rsidP="001A7279">
      <w:pPr>
        <w:shd w:val="clear" w:color="auto" w:fill="FFFFFF"/>
        <w:autoSpaceDE w:val="0"/>
        <w:autoSpaceDN w:val="0"/>
        <w:adjustRightInd w:val="0"/>
        <w:ind w:left="357"/>
        <w:jc w:val="center"/>
        <w:rPr>
          <w:bCs/>
          <w:color w:val="000000"/>
          <w:sz w:val="28"/>
          <w:szCs w:val="28"/>
        </w:rPr>
      </w:pPr>
      <w:r w:rsidRPr="0016397B">
        <w:rPr>
          <w:sz w:val="28"/>
          <w:szCs w:val="28"/>
        </w:rPr>
        <w:t xml:space="preserve">Муниципального автономного дошкольного образовательного учреждения детский сад </w:t>
      </w:r>
      <w:r w:rsidR="00B904E8" w:rsidRPr="0016397B">
        <w:rPr>
          <w:sz w:val="28"/>
          <w:szCs w:val="28"/>
        </w:rPr>
        <w:t>№</w:t>
      </w:r>
      <w:r w:rsidR="00EC5266" w:rsidRPr="0016397B">
        <w:rPr>
          <w:sz w:val="28"/>
          <w:szCs w:val="28"/>
        </w:rPr>
        <w:t>19 « Теремок»</w:t>
      </w:r>
    </w:p>
    <w:p w:rsidR="001A7279" w:rsidRDefault="001A7279" w:rsidP="001A7279">
      <w:pPr>
        <w:jc w:val="center"/>
        <w:rPr>
          <w:b/>
          <w:sz w:val="28"/>
          <w:szCs w:val="28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34EBC" w:rsidRDefault="00B34EBC" w:rsidP="006F5E28">
      <w:pPr>
        <w:jc w:val="both"/>
        <w:rPr>
          <w:b/>
          <w:sz w:val="24"/>
          <w:szCs w:val="24"/>
        </w:rPr>
      </w:pPr>
    </w:p>
    <w:p w:rsidR="00B34EBC" w:rsidRDefault="00B34EBC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BF7F36" w:rsidRDefault="00BF7F36" w:rsidP="006F5E28">
      <w:pPr>
        <w:jc w:val="both"/>
        <w:rPr>
          <w:b/>
          <w:sz w:val="24"/>
          <w:szCs w:val="24"/>
        </w:rPr>
      </w:pPr>
    </w:p>
    <w:p w:rsidR="00977332" w:rsidRDefault="00BF7F36" w:rsidP="00977332">
      <w:pPr>
        <w:jc w:val="center"/>
      </w:pPr>
      <w:r w:rsidRPr="00BF7F36">
        <w:t>пос. Нейво-Рудянка</w:t>
      </w:r>
    </w:p>
    <w:p w:rsidR="00BF7F36" w:rsidRPr="00BF7F36" w:rsidRDefault="00BF7F36" w:rsidP="00977332">
      <w:pPr>
        <w:jc w:val="center"/>
      </w:pPr>
      <w:r w:rsidRPr="00BF7F36">
        <w:t>20</w:t>
      </w:r>
      <w:r w:rsidR="0016397B">
        <w:t>2</w:t>
      </w:r>
      <w:r w:rsidR="00C9493B">
        <w:t>2</w:t>
      </w:r>
      <w:r w:rsidRPr="00BF7F36">
        <w:t>г.</w:t>
      </w:r>
    </w:p>
    <w:p w:rsidR="00B34EBC" w:rsidRDefault="00B34EBC" w:rsidP="006F5E28">
      <w:pPr>
        <w:jc w:val="both"/>
        <w:rPr>
          <w:b/>
          <w:sz w:val="24"/>
          <w:szCs w:val="24"/>
        </w:rPr>
      </w:pPr>
    </w:p>
    <w:p w:rsidR="00B34EBC" w:rsidRDefault="00B34EBC" w:rsidP="006F5E28">
      <w:pPr>
        <w:jc w:val="both"/>
        <w:rPr>
          <w:b/>
          <w:sz w:val="24"/>
          <w:szCs w:val="24"/>
        </w:rPr>
      </w:pPr>
    </w:p>
    <w:p w:rsidR="001A7279" w:rsidRPr="006F5E28" w:rsidRDefault="001A7279" w:rsidP="006F5E28">
      <w:pPr>
        <w:jc w:val="both"/>
        <w:rPr>
          <w:b/>
          <w:sz w:val="24"/>
          <w:szCs w:val="24"/>
        </w:rPr>
      </w:pPr>
      <w:r w:rsidRPr="006F5E28">
        <w:rPr>
          <w:b/>
          <w:sz w:val="24"/>
          <w:szCs w:val="24"/>
        </w:rPr>
        <w:t>1.Общие положения</w:t>
      </w:r>
    </w:p>
    <w:p w:rsidR="001A7279" w:rsidRPr="006F5E28" w:rsidRDefault="001A7279" w:rsidP="006F5E28">
      <w:pPr>
        <w:jc w:val="both"/>
        <w:rPr>
          <w:color w:val="215868"/>
          <w:sz w:val="24"/>
          <w:szCs w:val="24"/>
        </w:rPr>
      </w:pPr>
    </w:p>
    <w:p w:rsidR="008D6FD5" w:rsidRPr="006F5E28" w:rsidRDefault="008D6FD5" w:rsidP="006F5E28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color w:val="939393"/>
        </w:rPr>
      </w:pPr>
      <w:r w:rsidRPr="006F5E28">
        <w:rPr>
          <w:color w:val="000000"/>
          <w:bdr w:val="none" w:sz="0" w:space="0" w:color="auto" w:frame="1"/>
        </w:rPr>
        <w:t>1.1.Настоящ</w:t>
      </w:r>
      <w:r w:rsidR="006F5E28" w:rsidRPr="006F5E28">
        <w:rPr>
          <w:color w:val="000000"/>
          <w:bdr w:val="none" w:sz="0" w:space="0" w:color="auto" w:frame="1"/>
        </w:rPr>
        <w:t>ее</w:t>
      </w:r>
      <w:r w:rsidRPr="006F5E28">
        <w:rPr>
          <w:color w:val="000000"/>
          <w:bdr w:val="none" w:sz="0" w:space="0" w:color="auto" w:frame="1"/>
        </w:rPr>
        <w:t xml:space="preserve"> По</w:t>
      </w:r>
      <w:r w:rsidR="006F5E28" w:rsidRPr="006F5E28">
        <w:rPr>
          <w:color w:val="000000"/>
          <w:bdr w:val="none" w:sz="0" w:space="0" w:color="auto" w:frame="1"/>
        </w:rPr>
        <w:t xml:space="preserve">ложение </w:t>
      </w:r>
      <w:r w:rsidRPr="006F5E28">
        <w:rPr>
          <w:color w:val="000000"/>
          <w:bdr w:val="none" w:sz="0" w:space="0" w:color="auto" w:frame="1"/>
        </w:rPr>
        <w:t xml:space="preserve"> </w:t>
      </w:r>
      <w:r w:rsidR="006F5E28" w:rsidRPr="006F5E28">
        <w:rPr>
          <w:color w:val="000000"/>
          <w:bdr w:val="none" w:sz="0" w:space="0" w:color="auto" w:frame="1"/>
        </w:rPr>
        <w:t xml:space="preserve">о  приёме и отчислении </w:t>
      </w:r>
      <w:r w:rsidR="00BF7F36">
        <w:rPr>
          <w:color w:val="000000"/>
          <w:bdr w:val="none" w:sz="0" w:space="0" w:color="auto" w:frame="1"/>
        </w:rPr>
        <w:t>воспитанников</w:t>
      </w:r>
      <w:r w:rsidRPr="006F5E28">
        <w:rPr>
          <w:color w:val="000000"/>
          <w:bdr w:val="none" w:sz="0" w:space="0" w:color="auto" w:frame="1"/>
        </w:rPr>
        <w:t xml:space="preserve"> дошкольного возраста Муниципального автономного дошкольного образовательного учреждения детский сад № </w:t>
      </w:r>
      <w:r w:rsidR="00BF7F36">
        <w:rPr>
          <w:color w:val="000000"/>
          <w:bdr w:val="none" w:sz="0" w:space="0" w:color="auto" w:frame="1"/>
        </w:rPr>
        <w:t>19 (далее-</w:t>
      </w:r>
      <w:r w:rsidR="009817DB" w:rsidRPr="006F5E28">
        <w:rPr>
          <w:color w:val="000000"/>
          <w:bdr w:val="none" w:sz="0" w:space="0" w:color="auto" w:frame="1"/>
        </w:rPr>
        <w:t>Детский сад</w:t>
      </w:r>
      <w:r w:rsidRPr="006F5E28">
        <w:rPr>
          <w:color w:val="000000"/>
          <w:bdr w:val="none" w:sz="0" w:space="0" w:color="auto" w:frame="1"/>
        </w:rPr>
        <w:t>) регулирует права и обязанности участников образовательного процесса в части комплектования, приема и отчисления детей дошкольного возраста, исходя из интересов ребенка и удовлетворения потребности населения в дошкольном образовании.</w:t>
      </w:r>
    </w:p>
    <w:p w:rsidR="008D6FD5" w:rsidRPr="006F5E28" w:rsidRDefault="008D6FD5" w:rsidP="006F5E28">
      <w:pPr>
        <w:pStyle w:val="a3"/>
        <w:shd w:val="clear" w:color="auto" w:fill="FFFFFF"/>
        <w:spacing w:line="255" w:lineRule="atLeast"/>
        <w:ind w:firstLine="284"/>
        <w:jc w:val="both"/>
        <w:textAlignment w:val="top"/>
        <w:rPr>
          <w:color w:val="939393"/>
        </w:rPr>
      </w:pPr>
      <w:r w:rsidRPr="006F5E28">
        <w:rPr>
          <w:color w:val="000000"/>
          <w:bdr w:val="none" w:sz="0" w:space="0" w:color="auto" w:frame="1"/>
        </w:rPr>
        <w:t xml:space="preserve">Положение разработано в соответствии с </w:t>
      </w:r>
      <w:r w:rsidR="009817DB" w:rsidRPr="006F5E28">
        <w:rPr>
          <w:color w:val="000000"/>
          <w:bdr w:val="none" w:sz="0" w:space="0" w:color="auto" w:frame="1"/>
        </w:rPr>
        <w:t xml:space="preserve"> частью 2 статьи 30 Федерального закона от 29.12.2012 №273-ФЗ «Об образовании в Российской Федерации», постановлением администрации  Кировградского городского округа от 17.10.12    № 1361 « Об утверждении Положения о порядке комплектования детьми муниципальных  дошкольных образовательных учреждений Кировградского городского округа, реализующих основную общеобразовательную программу дошкольного образования»</w:t>
      </w:r>
      <w:r w:rsidRPr="006F5E28">
        <w:rPr>
          <w:color w:val="000000"/>
          <w:bdr w:val="none" w:sz="0" w:space="0" w:color="auto" w:frame="1"/>
        </w:rPr>
        <w:t>.</w:t>
      </w:r>
    </w:p>
    <w:p w:rsidR="006F5E28" w:rsidRPr="00091146" w:rsidRDefault="008D6FD5" w:rsidP="006F5E28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6F5E28">
        <w:rPr>
          <w:color w:val="000000"/>
          <w:sz w:val="24"/>
          <w:szCs w:val="24"/>
          <w:bdr w:val="none" w:sz="0" w:space="0" w:color="auto" w:frame="1"/>
        </w:rPr>
        <w:t xml:space="preserve">1.2. </w:t>
      </w:r>
      <w:r w:rsidR="006F5E28" w:rsidRPr="006F5E28">
        <w:rPr>
          <w:color w:val="000000"/>
          <w:sz w:val="24"/>
          <w:szCs w:val="24"/>
          <w:bdr w:val="none" w:sz="0" w:space="0" w:color="auto" w:frame="1"/>
        </w:rPr>
        <w:t xml:space="preserve">Настоящее Положение  </w:t>
      </w:r>
      <w:r w:rsidR="006F5E28" w:rsidRPr="00091146">
        <w:rPr>
          <w:color w:val="000000"/>
          <w:sz w:val="24"/>
          <w:szCs w:val="24"/>
        </w:rPr>
        <w:t>вводится в действие в целях:</w:t>
      </w:r>
    </w:p>
    <w:p w:rsidR="006F5E28" w:rsidRPr="00091146" w:rsidRDefault="006F5E28" w:rsidP="006F5E28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обеспечения и защиты прав граждан на образование детей дошкольного возраста в дошкольном образовательном учреждении;</w:t>
      </w:r>
    </w:p>
    <w:p w:rsidR="006F5E28" w:rsidRPr="00091146" w:rsidRDefault="006F5E28" w:rsidP="006F5E28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определения прав и обязанностей физических и юридических лиц, а также регулирования их при осуществлении приема, содержания, сохранения места и отчисления воспитанников из </w:t>
      </w:r>
      <w:r w:rsidRPr="006F5E28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.</w:t>
      </w:r>
    </w:p>
    <w:p w:rsidR="008D6FD5" w:rsidRPr="006F5E28" w:rsidRDefault="008D6FD5" w:rsidP="006F5E28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color w:val="939393"/>
        </w:rPr>
      </w:pPr>
      <w:r w:rsidRPr="006F5E28">
        <w:rPr>
          <w:color w:val="000000"/>
          <w:bdr w:val="none" w:sz="0" w:space="0" w:color="auto" w:frame="1"/>
        </w:rPr>
        <w:t xml:space="preserve">1.3.Муниципальная политика в области комплектования </w:t>
      </w:r>
      <w:r w:rsidR="006F5E28" w:rsidRPr="006F5E28">
        <w:rPr>
          <w:color w:val="000000"/>
          <w:bdr w:val="none" w:sz="0" w:space="0" w:color="auto" w:frame="1"/>
        </w:rPr>
        <w:t xml:space="preserve">Детского сада </w:t>
      </w:r>
      <w:r w:rsidRPr="006F5E28">
        <w:rPr>
          <w:color w:val="000000"/>
          <w:bdr w:val="none" w:sz="0" w:space="0" w:color="auto" w:frame="1"/>
        </w:rPr>
        <w:t xml:space="preserve"> детьми основывается на принципах открытости, демократичности, выбора образовательных программ родителями (законными представителями) с учетом льготной категории и возможностей семьи.</w:t>
      </w:r>
    </w:p>
    <w:p w:rsidR="008D6FD5" w:rsidRPr="006F5E28" w:rsidRDefault="008D6FD5" w:rsidP="006F5E28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color w:val="939393"/>
        </w:rPr>
      </w:pPr>
      <w:r w:rsidRPr="006F5E28">
        <w:rPr>
          <w:color w:val="000000"/>
          <w:bdr w:val="none" w:sz="0" w:space="0" w:color="auto" w:frame="1"/>
        </w:rPr>
        <w:t xml:space="preserve">1.4.Основной структурной единицей </w:t>
      </w:r>
      <w:r w:rsidR="006F5E28" w:rsidRPr="006F5E28">
        <w:rPr>
          <w:color w:val="000000"/>
          <w:bdr w:val="none" w:sz="0" w:space="0" w:color="auto" w:frame="1"/>
        </w:rPr>
        <w:t>Детского сада</w:t>
      </w:r>
      <w:r w:rsidRPr="006F5E28">
        <w:rPr>
          <w:color w:val="000000"/>
          <w:bdr w:val="none" w:sz="0" w:space="0" w:color="auto" w:frame="1"/>
        </w:rPr>
        <w:t xml:space="preserve"> является группа.</w:t>
      </w:r>
    </w:p>
    <w:p w:rsidR="006F5E28" w:rsidRPr="00091146" w:rsidRDefault="008D6FD5" w:rsidP="006F5E28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6F5E28">
        <w:rPr>
          <w:color w:val="000000"/>
          <w:sz w:val="24"/>
          <w:szCs w:val="24"/>
          <w:bdr w:val="none" w:sz="0" w:space="0" w:color="auto" w:frame="1"/>
        </w:rPr>
        <w:t>1.5.</w:t>
      </w:r>
      <w:r w:rsidR="006F5E28" w:rsidRPr="006F5E28">
        <w:rPr>
          <w:color w:val="000000"/>
          <w:sz w:val="24"/>
          <w:szCs w:val="24"/>
        </w:rPr>
        <w:t xml:space="preserve"> </w:t>
      </w:r>
      <w:r w:rsidR="006F5E28" w:rsidRPr="006F5E28">
        <w:rPr>
          <w:color w:val="000000"/>
          <w:sz w:val="24"/>
          <w:szCs w:val="24"/>
          <w:bdr w:val="none" w:sz="0" w:space="0" w:color="auto" w:frame="1"/>
        </w:rPr>
        <w:t xml:space="preserve">Настоящее Положение  </w:t>
      </w:r>
      <w:r w:rsidR="006F5E28" w:rsidRPr="00091146">
        <w:rPr>
          <w:color w:val="000000"/>
          <w:sz w:val="24"/>
          <w:szCs w:val="24"/>
        </w:rPr>
        <w:t xml:space="preserve">утверждается руководителем </w:t>
      </w:r>
      <w:r w:rsidR="006F5E28" w:rsidRPr="006F5E28">
        <w:rPr>
          <w:color w:val="000000"/>
          <w:sz w:val="24"/>
          <w:szCs w:val="24"/>
        </w:rPr>
        <w:t xml:space="preserve">Детского сада </w:t>
      </w:r>
      <w:r w:rsidR="006F5E28" w:rsidRPr="00091146">
        <w:rPr>
          <w:color w:val="000000"/>
          <w:sz w:val="24"/>
          <w:szCs w:val="24"/>
        </w:rPr>
        <w:t xml:space="preserve"> и действует до принятия нового.</w:t>
      </w:r>
    </w:p>
    <w:p w:rsidR="00E14746" w:rsidRDefault="00E14746" w:rsidP="008D6FD5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textAlignment w:val="top"/>
        <w:rPr>
          <w:b/>
        </w:rPr>
      </w:pPr>
    </w:p>
    <w:p w:rsidR="008D6FD5" w:rsidRDefault="006F5E28" w:rsidP="008D6FD5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textAlignment w:val="top"/>
        <w:rPr>
          <w:b/>
        </w:rPr>
      </w:pPr>
      <w:r>
        <w:rPr>
          <w:b/>
        </w:rPr>
        <w:t>2</w:t>
      </w:r>
      <w:r w:rsidRPr="006F5E28">
        <w:rPr>
          <w:b/>
        </w:rPr>
        <w:t xml:space="preserve">. Порядок приёма воспитанников в Детский сад </w:t>
      </w:r>
    </w:p>
    <w:p w:rsidR="00F951E7" w:rsidRDefault="00F951E7" w:rsidP="00E14746">
      <w:pPr>
        <w:ind w:firstLine="284"/>
        <w:jc w:val="both"/>
        <w:rPr>
          <w:color w:val="000000"/>
          <w:sz w:val="24"/>
          <w:szCs w:val="24"/>
        </w:rPr>
      </w:pPr>
    </w:p>
    <w:p w:rsidR="00A12E2A" w:rsidRPr="00091146" w:rsidRDefault="00A12E2A" w:rsidP="00E14746">
      <w:pPr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2.1. Порядок комплектования</w:t>
      </w:r>
      <w:r w:rsidR="000641C8">
        <w:rPr>
          <w:color w:val="000000"/>
          <w:sz w:val="24"/>
          <w:szCs w:val="24"/>
        </w:rPr>
        <w:t xml:space="preserve"> в</w:t>
      </w:r>
      <w:r w:rsidRPr="00091146">
        <w:rPr>
          <w:color w:val="000000"/>
          <w:sz w:val="24"/>
          <w:szCs w:val="24"/>
        </w:rPr>
        <w:t xml:space="preserve"> </w:t>
      </w:r>
      <w:r w:rsidR="000641C8">
        <w:rPr>
          <w:color w:val="000000"/>
          <w:sz w:val="24"/>
          <w:szCs w:val="24"/>
        </w:rPr>
        <w:t xml:space="preserve">Детский сад </w:t>
      </w:r>
      <w:r w:rsidRPr="00091146">
        <w:rPr>
          <w:color w:val="000000"/>
          <w:sz w:val="24"/>
          <w:szCs w:val="24"/>
        </w:rPr>
        <w:t>определяется Учредителем в соответствии с законодательством Российской Федерации.</w:t>
      </w:r>
    </w:p>
    <w:p w:rsidR="00A12E2A" w:rsidRPr="00E14746" w:rsidRDefault="00A12E2A" w:rsidP="00E14746">
      <w:pPr>
        <w:ind w:firstLine="284"/>
        <w:jc w:val="both"/>
        <w:rPr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2.2. </w:t>
      </w:r>
      <w:r w:rsidRPr="00E14746">
        <w:rPr>
          <w:sz w:val="24"/>
          <w:szCs w:val="24"/>
        </w:rPr>
        <w:t xml:space="preserve">Прием детей в Детский сад осуществляется на основании путевки, выданной </w:t>
      </w:r>
      <w:r w:rsidR="000641C8">
        <w:rPr>
          <w:sz w:val="24"/>
          <w:szCs w:val="24"/>
        </w:rPr>
        <w:t>МКУ «УО КГО»</w:t>
      </w:r>
      <w:r w:rsidRPr="00E14746">
        <w:rPr>
          <w:sz w:val="24"/>
          <w:szCs w:val="24"/>
        </w:rPr>
        <w:t>, заявления родителей (законных представителей) о приёме в Детский сад при предъявлении документа, удостоверяющего личность родителя (законного представителя).</w:t>
      </w:r>
    </w:p>
    <w:p w:rsidR="00A12E2A" w:rsidRPr="00E14746" w:rsidRDefault="00A12E2A" w:rsidP="00E14746">
      <w:pPr>
        <w:ind w:firstLine="284"/>
        <w:jc w:val="both"/>
        <w:rPr>
          <w:sz w:val="24"/>
          <w:szCs w:val="24"/>
        </w:rPr>
      </w:pPr>
      <w:r w:rsidRPr="00E14746">
        <w:rPr>
          <w:sz w:val="24"/>
          <w:szCs w:val="24"/>
        </w:rPr>
        <w:t>2.</w:t>
      </w:r>
      <w:r w:rsidR="00E14746">
        <w:rPr>
          <w:sz w:val="24"/>
          <w:szCs w:val="24"/>
        </w:rPr>
        <w:t>3</w:t>
      </w:r>
      <w:r w:rsidRPr="00E14746">
        <w:rPr>
          <w:sz w:val="24"/>
          <w:szCs w:val="24"/>
        </w:rPr>
        <w:t xml:space="preserve">.Путевка, выданная </w:t>
      </w:r>
      <w:r w:rsidR="000641C8">
        <w:rPr>
          <w:sz w:val="24"/>
          <w:szCs w:val="24"/>
        </w:rPr>
        <w:t>МКУ «УО КГО»</w:t>
      </w:r>
      <w:r w:rsidRPr="00E14746">
        <w:rPr>
          <w:sz w:val="24"/>
          <w:szCs w:val="24"/>
        </w:rPr>
        <w:t xml:space="preserve">, действительна в течение 30 дней с момента выдачи. В случае если ребенок не был зачислен в </w:t>
      </w:r>
      <w:r w:rsidRPr="0046400E">
        <w:rPr>
          <w:sz w:val="24"/>
          <w:szCs w:val="24"/>
        </w:rPr>
        <w:t>Детский сад</w:t>
      </w:r>
      <w:r w:rsidRPr="00E14746">
        <w:rPr>
          <w:sz w:val="24"/>
          <w:szCs w:val="24"/>
        </w:rPr>
        <w:t xml:space="preserve"> через один месяц после получения путевки, заведующий вправе</w:t>
      </w:r>
      <w:r w:rsidR="00FA3500">
        <w:rPr>
          <w:sz w:val="24"/>
          <w:szCs w:val="24"/>
        </w:rPr>
        <w:t xml:space="preserve"> </w:t>
      </w:r>
      <w:r w:rsidRPr="00E14746">
        <w:rPr>
          <w:sz w:val="24"/>
          <w:szCs w:val="24"/>
        </w:rPr>
        <w:t>(по решению комиссии по комплектованию КГО) подать сведения о вакантном месте в группе и путевка аннулируется, если родитель (законный представитель) письменно не уведомил заведующего о необходимости продления сроков, невозможности своевременно поставить ребенку необходимые прививки или по каким-либо другим уважительным причинам.</w:t>
      </w:r>
    </w:p>
    <w:p w:rsidR="004601FE" w:rsidRPr="00616294" w:rsidRDefault="00A12E2A" w:rsidP="00616294">
      <w:pPr>
        <w:ind w:firstLine="284"/>
        <w:jc w:val="both"/>
        <w:rPr>
          <w:color w:val="000000"/>
          <w:sz w:val="24"/>
          <w:szCs w:val="24"/>
        </w:rPr>
      </w:pPr>
      <w:r w:rsidRPr="002469D5">
        <w:rPr>
          <w:color w:val="000000"/>
          <w:sz w:val="24"/>
          <w:szCs w:val="24"/>
        </w:rPr>
        <w:t>2.4.</w:t>
      </w:r>
      <w:r w:rsidRPr="00091146">
        <w:rPr>
          <w:color w:val="000000"/>
          <w:sz w:val="24"/>
          <w:szCs w:val="24"/>
        </w:rPr>
        <w:t xml:space="preserve"> </w:t>
      </w:r>
      <w:r w:rsidR="004601FE" w:rsidRPr="00616294">
        <w:rPr>
          <w:color w:val="000000"/>
          <w:sz w:val="24"/>
          <w:szCs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lastRenderedPageBreak/>
        <w:t>1) о заявлениях для направления и приема (индивидуальный номер и дата подачи заявления);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4) о документе о предоставлении места в государственной или муниципальной образовательной организации;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5) о документе о зачислении ребенка в государственную или муниципаль</w:t>
      </w:r>
      <w:r w:rsidR="00000295">
        <w:rPr>
          <w:color w:val="000000"/>
          <w:sz w:val="24"/>
          <w:szCs w:val="24"/>
        </w:rPr>
        <w:t>ную образовательную организацию</w:t>
      </w:r>
      <w:r w:rsidRPr="004601FE">
        <w:rPr>
          <w:color w:val="000000"/>
          <w:sz w:val="24"/>
          <w:szCs w:val="24"/>
        </w:rPr>
        <w:t>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6) дата рождения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в) реквизиты свидетельства о рождении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ж) реквизиты документа, подтверждающего установление опеки (при наличии);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л) о направленности дошкольной группы;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м) о необходимом режиме пребывания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н) о желаемой дате приема на обучение.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B77903" w:rsidRDefault="00B77903" w:rsidP="00616294">
      <w:pPr>
        <w:ind w:firstLine="284"/>
        <w:jc w:val="both"/>
        <w:rPr>
          <w:color w:val="000000"/>
          <w:sz w:val="25"/>
          <w:szCs w:val="25"/>
          <w:shd w:val="clear" w:color="auto" w:fill="FFFFFF"/>
        </w:rPr>
      </w:pPr>
      <w:r w:rsidRPr="00C04781">
        <w:rPr>
          <w:color w:val="000000"/>
          <w:sz w:val="25"/>
          <w:szCs w:val="25"/>
          <w:shd w:val="clear" w:color="auto" w:fill="FFFFFF"/>
        </w:rPr>
        <w:t>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804E9C" w:rsidRPr="00804E9C" w:rsidRDefault="00804E9C" w:rsidP="00616294">
      <w:pPr>
        <w:ind w:firstLine="284"/>
        <w:jc w:val="both"/>
        <w:rPr>
          <w:color w:val="000000"/>
          <w:sz w:val="24"/>
          <w:szCs w:val="24"/>
          <w:shd w:val="clear" w:color="auto" w:fill="FFFFFF"/>
        </w:rPr>
      </w:pPr>
      <w:r w:rsidRPr="009E03BF">
        <w:rPr>
          <w:sz w:val="24"/>
          <w:szCs w:val="24"/>
        </w:rPr>
        <w:t xml:space="preserve">Вместе с тем, согласно ч. 3.1 ст. 67 Федерального закона № 273-ФЗ (в редакции от 21.11.2022)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9E03BF">
        <w:rPr>
          <w:sz w:val="24"/>
          <w:szCs w:val="24"/>
        </w:rPr>
        <w:lastRenderedPageBreak/>
        <w:t>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документ, подтверждающий установление опеки (при необходимости);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Копии предъявляемых при приеме документов хранятся в образовательной организации.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</w:t>
      </w:r>
      <w:r w:rsidR="00000295">
        <w:rPr>
          <w:color w:val="000000"/>
          <w:sz w:val="24"/>
          <w:szCs w:val="24"/>
        </w:rPr>
        <w:t xml:space="preserve"> (ПМПК)</w:t>
      </w:r>
      <w:r w:rsidRPr="004601FE">
        <w:rPr>
          <w:color w:val="000000"/>
          <w:sz w:val="24"/>
          <w:szCs w:val="24"/>
        </w:rPr>
        <w:t>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="00000295">
        <w:rPr>
          <w:color w:val="000000"/>
          <w:sz w:val="24"/>
          <w:szCs w:val="24"/>
        </w:rPr>
        <w:t xml:space="preserve"> </w:t>
      </w:r>
      <w:r w:rsidRPr="004601FE">
        <w:rPr>
          <w:color w:val="000000"/>
          <w:sz w:val="24"/>
          <w:szCs w:val="24"/>
        </w:rPr>
        <w:t> с родителями (законными представителями) ребенка.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 xml:space="preserve"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</w:t>
      </w:r>
      <w:r w:rsidRPr="004601FE">
        <w:rPr>
          <w:color w:val="000000"/>
          <w:sz w:val="24"/>
          <w:szCs w:val="24"/>
        </w:rPr>
        <w:lastRenderedPageBreak/>
        <w:t>реквизиты распорядительного акта, наименование возрастной группы, число детей, зачисленных в указанную возрастную группу.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4601FE" w:rsidRPr="004601FE" w:rsidRDefault="004601FE" w:rsidP="00616294">
      <w:pPr>
        <w:ind w:firstLine="284"/>
        <w:jc w:val="both"/>
        <w:rPr>
          <w:color w:val="000000"/>
          <w:sz w:val="24"/>
          <w:szCs w:val="24"/>
        </w:rPr>
      </w:pPr>
      <w:r w:rsidRPr="004601FE">
        <w:rPr>
          <w:color w:val="000000"/>
          <w:sz w:val="24"/>
          <w:szCs w:val="24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FA3500" w:rsidRDefault="00FA3500" w:rsidP="00E14746">
      <w:pPr>
        <w:ind w:firstLine="284"/>
        <w:jc w:val="both"/>
        <w:rPr>
          <w:color w:val="000000"/>
          <w:sz w:val="24"/>
          <w:szCs w:val="24"/>
        </w:rPr>
      </w:pPr>
    </w:p>
    <w:p w:rsidR="00A12E2A" w:rsidRPr="00091146" w:rsidRDefault="00A12E2A" w:rsidP="00E14746">
      <w:pPr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2.5. Приём (зачисление) ребёнка в </w:t>
      </w:r>
      <w:r w:rsidRPr="00E14746">
        <w:rPr>
          <w:color w:val="000000"/>
          <w:sz w:val="24"/>
          <w:szCs w:val="24"/>
        </w:rPr>
        <w:t xml:space="preserve">Детский сад  </w:t>
      </w:r>
      <w:r w:rsidRPr="00091146">
        <w:rPr>
          <w:color w:val="000000"/>
          <w:sz w:val="24"/>
          <w:szCs w:val="24"/>
        </w:rPr>
        <w:t xml:space="preserve">оформляется приказом </w:t>
      </w:r>
      <w:r w:rsidRPr="00E14746">
        <w:rPr>
          <w:color w:val="000000"/>
          <w:sz w:val="24"/>
          <w:szCs w:val="24"/>
        </w:rPr>
        <w:t xml:space="preserve">заведующего </w:t>
      </w:r>
      <w:r w:rsidRPr="00091146">
        <w:rPr>
          <w:color w:val="000000"/>
          <w:sz w:val="24"/>
          <w:szCs w:val="24"/>
        </w:rPr>
        <w:t xml:space="preserve"> по </w:t>
      </w:r>
      <w:r w:rsidRPr="00E14746">
        <w:rPr>
          <w:color w:val="000000"/>
          <w:sz w:val="24"/>
          <w:szCs w:val="24"/>
        </w:rPr>
        <w:t>Детскому саду</w:t>
      </w:r>
      <w:r w:rsidRPr="00091146">
        <w:rPr>
          <w:color w:val="000000"/>
          <w:sz w:val="24"/>
          <w:szCs w:val="24"/>
        </w:rPr>
        <w:t>.</w:t>
      </w:r>
    </w:p>
    <w:p w:rsidR="00A12E2A" w:rsidRPr="00091146" w:rsidRDefault="00A12E2A" w:rsidP="00E14746">
      <w:pPr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2.6. Группы в </w:t>
      </w:r>
      <w:r w:rsidRPr="00E14746">
        <w:rPr>
          <w:color w:val="000000"/>
          <w:sz w:val="24"/>
          <w:szCs w:val="24"/>
        </w:rPr>
        <w:t xml:space="preserve">Детском саду </w:t>
      </w:r>
      <w:r w:rsidRPr="00091146">
        <w:rPr>
          <w:color w:val="000000"/>
          <w:sz w:val="24"/>
          <w:szCs w:val="24"/>
        </w:rPr>
        <w:t xml:space="preserve"> могут комплектоваться как по одновозрастному, так и по разновозрастному принципу, в соответствии с современными психолого-педагогическими и методическими рекомендациями.</w:t>
      </w:r>
    </w:p>
    <w:p w:rsidR="00A12E2A" w:rsidRPr="00000295" w:rsidRDefault="00A12E2A" w:rsidP="00F951E7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color w:val="000000"/>
        </w:rPr>
      </w:pPr>
      <w:r w:rsidRPr="00091146">
        <w:rPr>
          <w:color w:val="000000"/>
        </w:rPr>
        <w:t xml:space="preserve">2.7. Количественный состав групп (наполняемость) устанавливается в соответствии </w:t>
      </w:r>
      <w:r w:rsidR="00000295" w:rsidRPr="00000295">
        <w:rPr>
          <w:color w:val="000000"/>
        </w:rPr>
        <w:t>Постановлением Главного государственного санитарного врача Российской Федерации №28 от 28 сентября 2020 г.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000295">
        <w:rPr>
          <w:color w:val="000000"/>
        </w:rPr>
        <w:t>.</w:t>
      </w:r>
    </w:p>
    <w:p w:rsidR="00A12E2A" w:rsidRPr="00091146" w:rsidRDefault="00A12E2A" w:rsidP="00E14746">
      <w:pPr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2.8. При приёме детей </w:t>
      </w:r>
      <w:r w:rsidRPr="00E14746">
        <w:rPr>
          <w:color w:val="000000"/>
          <w:sz w:val="24"/>
          <w:szCs w:val="24"/>
        </w:rPr>
        <w:t xml:space="preserve">заведующий Детского сада </w:t>
      </w:r>
      <w:r w:rsidRPr="00091146">
        <w:rPr>
          <w:color w:val="000000"/>
          <w:sz w:val="24"/>
          <w:szCs w:val="24"/>
        </w:rPr>
        <w:t xml:space="preserve"> (или </w:t>
      </w:r>
      <w:r w:rsidR="00000295">
        <w:rPr>
          <w:color w:val="000000"/>
          <w:sz w:val="24"/>
          <w:szCs w:val="24"/>
        </w:rPr>
        <w:t>старший воспитатель</w:t>
      </w:r>
      <w:r w:rsidRPr="00091146">
        <w:rPr>
          <w:color w:val="000000"/>
          <w:sz w:val="24"/>
          <w:szCs w:val="24"/>
        </w:rPr>
        <w:t>) обязан ознакомить родителей (законных представителей) с:</w:t>
      </w:r>
    </w:p>
    <w:p w:rsidR="00A12E2A" w:rsidRPr="00091146" w:rsidRDefault="00A12E2A" w:rsidP="00E14746">
      <w:pPr>
        <w:numPr>
          <w:ilvl w:val="0"/>
          <w:numId w:val="8"/>
        </w:numPr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Уставом </w:t>
      </w:r>
      <w:r w:rsidR="00BF7F36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;</w:t>
      </w:r>
    </w:p>
    <w:p w:rsidR="00A12E2A" w:rsidRPr="00FA3500" w:rsidRDefault="00A12E2A" w:rsidP="00E14746">
      <w:pPr>
        <w:numPr>
          <w:ilvl w:val="0"/>
          <w:numId w:val="8"/>
        </w:numPr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лицензией на право ведения образовательной деятельности;</w:t>
      </w:r>
    </w:p>
    <w:p w:rsidR="00FA3500" w:rsidRPr="00FA3500" w:rsidRDefault="00FA3500" w:rsidP="00E14746">
      <w:pPr>
        <w:numPr>
          <w:ilvl w:val="0"/>
          <w:numId w:val="8"/>
        </w:numPr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>
        <w:rPr>
          <w:color w:val="000000"/>
          <w:sz w:val="24"/>
          <w:szCs w:val="24"/>
        </w:rPr>
        <w:t>правилами внутреннего распорядка для воспитанников;</w:t>
      </w:r>
    </w:p>
    <w:p w:rsidR="00FA3500" w:rsidRPr="00091146" w:rsidRDefault="00FA3500" w:rsidP="00E14746">
      <w:pPr>
        <w:numPr>
          <w:ilvl w:val="0"/>
          <w:numId w:val="8"/>
        </w:numPr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>
        <w:rPr>
          <w:color w:val="000000"/>
          <w:sz w:val="24"/>
          <w:szCs w:val="24"/>
        </w:rPr>
        <w:t>образовательной программой;</w:t>
      </w:r>
    </w:p>
    <w:p w:rsidR="00A12E2A" w:rsidRPr="00FA3500" w:rsidRDefault="00A12E2A" w:rsidP="00E14746">
      <w:pPr>
        <w:numPr>
          <w:ilvl w:val="0"/>
          <w:numId w:val="8"/>
        </w:numPr>
        <w:ind w:left="0"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настоящим положением </w:t>
      </w:r>
      <w:r w:rsidR="000641C8" w:rsidRPr="000641C8">
        <w:rPr>
          <w:color w:val="000000"/>
          <w:sz w:val="24"/>
          <w:szCs w:val="24"/>
        </w:rPr>
        <w:t xml:space="preserve">о  приёме и отчислении </w:t>
      </w:r>
      <w:r w:rsidR="00BF7F36">
        <w:rPr>
          <w:color w:val="000000"/>
          <w:sz w:val="24"/>
          <w:szCs w:val="24"/>
        </w:rPr>
        <w:t>воспитанников</w:t>
      </w:r>
      <w:r w:rsidRPr="00091146">
        <w:rPr>
          <w:color w:val="000000"/>
          <w:sz w:val="24"/>
          <w:szCs w:val="24"/>
        </w:rPr>
        <w:t>.</w:t>
      </w:r>
    </w:p>
    <w:p w:rsidR="00FA3500" w:rsidRPr="00FA3500" w:rsidRDefault="00FA3500" w:rsidP="00F951E7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color w:val="333333"/>
        </w:rPr>
      </w:pPr>
      <w:r w:rsidRPr="00FA3500">
        <w:rPr>
          <w:color w:val="333333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A12E2A" w:rsidRPr="00091146" w:rsidRDefault="00A12E2A" w:rsidP="00E14746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2.9. Взаимоотношения между </w:t>
      </w:r>
      <w:r w:rsidRPr="00E14746">
        <w:rPr>
          <w:color w:val="000000"/>
          <w:sz w:val="24"/>
          <w:szCs w:val="24"/>
        </w:rPr>
        <w:t xml:space="preserve">Детским садом </w:t>
      </w:r>
      <w:r w:rsidRPr="00091146">
        <w:rPr>
          <w:color w:val="000000"/>
          <w:sz w:val="24"/>
          <w:szCs w:val="24"/>
        </w:rPr>
        <w:t xml:space="preserve"> и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обучения, воспитания, развития, присмотра, ухода и оздоровления детей, длительность пребывания ребенка в </w:t>
      </w:r>
      <w:r w:rsidRPr="00E14746">
        <w:rPr>
          <w:color w:val="000000"/>
          <w:sz w:val="24"/>
          <w:szCs w:val="24"/>
        </w:rPr>
        <w:t>Детском саду</w:t>
      </w:r>
      <w:r w:rsidR="000641C8" w:rsidRPr="00E14746">
        <w:rPr>
          <w:color w:val="000000"/>
          <w:sz w:val="24"/>
          <w:szCs w:val="24"/>
        </w:rPr>
        <w:t>,</w:t>
      </w:r>
      <w:r w:rsidRPr="00091146">
        <w:rPr>
          <w:color w:val="000000"/>
          <w:sz w:val="24"/>
          <w:szCs w:val="24"/>
        </w:rPr>
        <w:t xml:space="preserve"> а также расчёт платы, взимаемой с родителей (законных представителей) за </w:t>
      </w:r>
      <w:r w:rsidRPr="00E14746">
        <w:rPr>
          <w:color w:val="000000"/>
          <w:sz w:val="24"/>
          <w:szCs w:val="24"/>
        </w:rPr>
        <w:t>присмотр и уход за ребенком в Детском саду</w:t>
      </w:r>
      <w:r w:rsidRPr="00091146">
        <w:rPr>
          <w:color w:val="000000"/>
          <w:sz w:val="24"/>
          <w:szCs w:val="24"/>
        </w:rPr>
        <w:t>. Подписание договора является обязательным для обеих сторон.</w:t>
      </w:r>
    </w:p>
    <w:p w:rsidR="00A12E2A" w:rsidRPr="00091146" w:rsidRDefault="00A12E2A" w:rsidP="00E14746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2.10. Родителям (законным представителям) может быть отказано в приеме ребенка при отсутствии свободных мест в </w:t>
      </w:r>
      <w:r w:rsidRPr="00E14746">
        <w:rPr>
          <w:color w:val="000000"/>
          <w:sz w:val="24"/>
          <w:szCs w:val="24"/>
        </w:rPr>
        <w:t>Детском саду</w:t>
      </w:r>
      <w:r w:rsidRPr="00091146">
        <w:rPr>
          <w:color w:val="000000"/>
          <w:sz w:val="24"/>
          <w:szCs w:val="24"/>
        </w:rPr>
        <w:t>.</w:t>
      </w:r>
    </w:p>
    <w:p w:rsidR="00E14746" w:rsidRPr="00E14746" w:rsidRDefault="00A12E2A" w:rsidP="00625C76">
      <w:pPr>
        <w:ind w:firstLine="284"/>
        <w:jc w:val="both"/>
        <w:rPr>
          <w:color w:val="000000"/>
          <w:sz w:val="24"/>
          <w:szCs w:val="24"/>
        </w:rPr>
      </w:pPr>
      <w:r w:rsidRPr="00091146">
        <w:rPr>
          <w:color w:val="000000"/>
          <w:sz w:val="24"/>
          <w:szCs w:val="24"/>
        </w:rPr>
        <w:t>2.</w:t>
      </w:r>
      <w:r w:rsidR="00E14746">
        <w:rPr>
          <w:color w:val="000000"/>
          <w:sz w:val="24"/>
          <w:szCs w:val="24"/>
        </w:rPr>
        <w:t>11</w:t>
      </w:r>
      <w:r w:rsidR="00E14746" w:rsidRPr="00E14746">
        <w:rPr>
          <w:color w:val="000000"/>
          <w:sz w:val="24"/>
          <w:szCs w:val="24"/>
        </w:rPr>
        <w:t>.</w:t>
      </w:r>
      <w:r w:rsidR="00BF7F36">
        <w:rPr>
          <w:color w:val="000000"/>
          <w:sz w:val="24"/>
          <w:szCs w:val="24"/>
        </w:rPr>
        <w:t xml:space="preserve"> </w:t>
      </w:r>
      <w:r w:rsidR="00625C76" w:rsidRPr="00E14746">
        <w:rPr>
          <w:color w:val="000000"/>
          <w:sz w:val="24"/>
          <w:szCs w:val="24"/>
        </w:rPr>
        <w:t>Средний размер родительской платы за присмотр и уход за детьми в государственных и муниципальных образовательных организациях</w:t>
      </w:r>
      <w:r w:rsidR="00625C76">
        <w:rPr>
          <w:color w:val="000000"/>
          <w:sz w:val="24"/>
          <w:szCs w:val="24"/>
        </w:rPr>
        <w:t xml:space="preserve">, </w:t>
      </w:r>
      <w:r w:rsidR="00625C76" w:rsidRPr="00625C76">
        <w:rPr>
          <w:color w:val="000000"/>
          <w:sz w:val="24"/>
          <w:szCs w:val="24"/>
        </w:rPr>
        <w:t xml:space="preserve">порядок выплаты </w:t>
      </w:r>
      <w:r w:rsidR="00E14746" w:rsidRPr="00625C76">
        <w:rPr>
          <w:color w:val="000000"/>
          <w:sz w:val="24"/>
          <w:szCs w:val="24"/>
        </w:rPr>
        <w:t xml:space="preserve">компенсации устанавливается </w:t>
      </w:r>
      <w:r w:rsidR="00625C76" w:rsidRPr="00625C76">
        <w:rPr>
          <w:color w:val="000000"/>
          <w:sz w:val="24"/>
          <w:szCs w:val="24"/>
        </w:rPr>
        <w:t>на</w:t>
      </w:r>
      <w:r w:rsidR="00625C76">
        <w:rPr>
          <w:color w:val="000000"/>
          <w:sz w:val="24"/>
          <w:szCs w:val="24"/>
        </w:rPr>
        <w:t xml:space="preserve"> основании </w:t>
      </w:r>
      <w:r w:rsidR="00625C76" w:rsidRPr="00625C76">
        <w:rPr>
          <w:color w:val="000000"/>
          <w:sz w:val="24"/>
          <w:szCs w:val="24"/>
        </w:rPr>
        <w:t>П</w:t>
      </w:r>
      <w:r w:rsidR="00625C76">
        <w:rPr>
          <w:color w:val="000000"/>
          <w:sz w:val="24"/>
          <w:szCs w:val="24"/>
        </w:rPr>
        <w:t>орядка</w:t>
      </w:r>
      <w:r w:rsidR="00625C76" w:rsidRPr="00625C76">
        <w:rPr>
          <w:color w:val="000000"/>
          <w:sz w:val="24"/>
          <w:szCs w:val="24"/>
        </w:rPr>
        <w:t xml:space="preserve"> </w:t>
      </w:r>
      <w:r w:rsidR="00625C76" w:rsidRPr="00625C76">
        <w:rPr>
          <w:color w:val="000000"/>
        </w:rPr>
        <w:t>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</w:t>
      </w:r>
      <w:r w:rsidR="00625C76">
        <w:rPr>
          <w:color w:val="000000"/>
          <w:sz w:val="24"/>
          <w:szCs w:val="24"/>
        </w:rPr>
        <w:t xml:space="preserve"> </w:t>
      </w:r>
      <w:r w:rsidR="00625C76" w:rsidRPr="00625C76">
        <w:rPr>
          <w:color w:val="000000"/>
          <w:sz w:val="24"/>
          <w:szCs w:val="24"/>
        </w:rPr>
        <w:t xml:space="preserve">(в ред. </w:t>
      </w:r>
      <w:hyperlink r:id="rId8" w:history="1">
        <w:r w:rsidR="00625C76" w:rsidRPr="00625C76">
          <w:rPr>
            <w:color w:val="000000"/>
            <w:sz w:val="24"/>
            <w:szCs w:val="24"/>
          </w:rPr>
          <w:t>Постановлений Правительства Свердловской области от 20.12.2018 N 888-ПП</w:t>
        </w:r>
      </w:hyperlink>
      <w:r w:rsidR="00625C76" w:rsidRPr="00625C76">
        <w:rPr>
          <w:color w:val="000000"/>
          <w:sz w:val="24"/>
          <w:szCs w:val="24"/>
        </w:rPr>
        <w:t xml:space="preserve">, </w:t>
      </w:r>
      <w:hyperlink r:id="rId9" w:history="1">
        <w:r w:rsidR="00625C76" w:rsidRPr="00625C76">
          <w:rPr>
            <w:color w:val="000000"/>
            <w:sz w:val="24"/>
            <w:szCs w:val="24"/>
          </w:rPr>
          <w:t>от 18.09.2019 N 591-ПП</w:t>
        </w:r>
      </w:hyperlink>
      <w:r w:rsidR="00625C76" w:rsidRPr="00625C76">
        <w:rPr>
          <w:color w:val="000000"/>
          <w:sz w:val="24"/>
          <w:szCs w:val="24"/>
        </w:rPr>
        <w:t xml:space="preserve">, с изм., внесенными </w:t>
      </w:r>
      <w:hyperlink r:id="rId10" w:history="1">
        <w:r w:rsidR="00625C76" w:rsidRPr="00625C76">
          <w:rPr>
            <w:color w:val="000000"/>
            <w:sz w:val="24"/>
            <w:szCs w:val="24"/>
          </w:rPr>
          <w:t>Постановлением Правительства Свердловской области от 30.05.2019 N 319-ПП</w:t>
        </w:r>
      </w:hyperlink>
      <w:r w:rsidR="00625C76" w:rsidRPr="00625C76">
        <w:rPr>
          <w:color w:val="000000"/>
          <w:sz w:val="24"/>
          <w:szCs w:val="24"/>
        </w:rPr>
        <w:t>)</w:t>
      </w:r>
      <w:r w:rsidR="00625C76">
        <w:rPr>
          <w:color w:val="000000"/>
          <w:sz w:val="24"/>
          <w:szCs w:val="24"/>
        </w:rPr>
        <w:t xml:space="preserve"> и </w:t>
      </w:r>
      <w:r w:rsidR="00E14746" w:rsidRPr="00E14746">
        <w:rPr>
          <w:color w:val="000000"/>
          <w:sz w:val="24"/>
          <w:szCs w:val="24"/>
        </w:rPr>
        <w:t>в соответствии с частью первой статьи 23 Закона Свердловской области от 15 июля 2013 года № 78-03 «Об образовании в Свердловской области» и постановлением Правительства Свердловской области  с учетом фактической посещаемости ребенком соответствующей образовательной организации.</w:t>
      </w:r>
    </w:p>
    <w:p w:rsidR="00E14746" w:rsidRPr="00E14746" w:rsidRDefault="00E14746" w:rsidP="00E14746">
      <w:pPr>
        <w:spacing w:after="24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Pr="00E14746">
        <w:rPr>
          <w:sz w:val="24"/>
          <w:szCs w:val="24"/>
        </w:rPr>
        <w:t>.</w:t>
      </w:r>
      <w:r w:rsidR="00BF7F36">
        <w:rPr>
          <w:sz w:val="24"/>
          <w:szCs w:val="24"/>
        </w:rPr>
        <w:t xml:space="preserve"> </w:t>
      </w:r>
      <w:r w:rsidRPr="00E14746">
        <w:rPr>
          <w:sz w:val="24"/>
          <w:szCs w:val="24"/>
        </w:rPr>
        <w:t>Компенсация выплачивается с месяца подачи заявления о выплате компенсации и документов.</w:t>
      </w:r>
      <w:r w:rsidR="00FA3500">
        <w:rPr>
          <w:sz w:val="24"/>
          <w:szCs w:val="24"/>
        </w:rPr>
        <w:t xml:space="preserve"> </w:t>
      </w:r>
      <w:r w:rsidR="00F951E7">
        <w:rPr>
          <w:sz w:val="24"/>
          <w:szCs w:val="24"/>
        </w:rPr>
        <w:t>При отсутствии заявления компенсация не выплачивается.</w:t>
      </w:r>
    </w:p>
    <w:p w:rsidR="00E14746" w:rsidRPr="00E14746" w:rsidRDefault="00E14746" w:rsidP="00E14746">
      <w:pPr>
        <w:spacing w:after="24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2.13</w:t>
      </w:r>
      <w:r w:rsidRPr="00E14746">
        <w:rPr>
          <w:sz w:val="24"/>
          <w:szCs w:val="24"/>
        </w:rPr>
        <w:t>.</w:t>
      </w:r>
      <w:r w:rsidR="00BF7F36">
        <w:rPr>
          <w:sz w:val="24"/>
          <w:szCs w:val="24"/>
        </w:rPr>
        <w:t xml:space="preserve"> </w:t>
      </w:r>
      <w:r w:rsidRPr="00E14746">
        <w:rPr>
          <w:sz w:val="24"/>
          <w:szCs w:val="24"/>
        </w:rPr>
        <w:t>Выплата компенсации прекращается при наступлении следующих обстоятельств:</w:t>
      </w:r>
    </w:p>
    <w:p w:rsidR="00E14746" w:rsidRPr="00E14746" w:rsidRDefault="00E14746" w:rsidP="00E14746">
      <w:pPr>
        <w:pStyle w:val="a4"/>
        <w:numPr>
          <w:ilvl w:val="0"/>
          <w:numId w:val="6"/>
        </w:numPr>
        <w:spacing w:after="240"/>
        <w:ind w:left="0" w:firstLine="284"/>
        <w:jc w:val="both"/>
        <w:rPr>
          <w:sz w:val="24"/>
          <w:szCs w:val="24"/>
        </w:rPr>
      </w:pPr>
      <w:r w:rsidRPr="00E14746">
        <w:rPr>
          <w:sz w:val="24"/>
          <w:szCs w:val="24"/>
        </w:rPr>
        <w:t>утрата родителем (законным представителем) права на получение компенсации;</w:t>
      </w:r>
    </w:p>
    <w:p w:rsidR="00E14746" w:rsidRPr="00E14746" w:rsidRDefault="00E14746" w:rsidP="00E14746">
      <w:pPr>
        <w:pStyle w:val="a4"/>
        <w:numPr>
          <w:ilvl w:val="0"/>
          <w:numId w:val="6"/>
        </w:numPr>
        <w:spacing w:after="240"/>
        <w:ind w:left="0" w:firstLine="284"/>
        <w:jc w:val="both"/>
        <w:rPr>
          <w:sz w:val="24"/>
          <w:szCs w:val="24"/>
        </w:rPr>
      </w:pPr>
      <w:r w:rsidRPr="00E14746">
        <w:rPr>
          <w:sz w:val="24"/>
          <w:szCs w:val="24"/>
        </w:rPr>
        <w:t>прекращение ребенком, за которого выплачивалась компенсация, посещения образовательной организации.</w:t>
      </w:r>
    </w:p>
    <w:p w:rsidR="00E14746" w:rsidRPr="00E14746" w:rsidRDefault="00E14746" w:rsidP="00E14746">
      <w:pPr>
        <w:spacing w:after="240"/>
        <w:ind w:firstLine="284"/>
        <w:jc w:val="both"/>
        <w:rPr>
          <w:sz w:val="24"/>
          <w:szCs w:val="24"/>
        </w:rPr>
      </w:pPr>
      <w:r w:rsidRPr="00E14746">
        <w:rPr>
          <w:sz w:val="24"/>
          <w:szCs w:val="24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AA4184" w:rsidRPr="00E14746" w:rsidRDefault="00E14746" w:rsidP="00E14746">
      <w:pPr>
        <w:spacing w:after="24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Pr="00E14746">
        <w:rPr>
          <w:sz w:val="24"/>
          <w:szCs w:val="24"/>
        </w:rPr>
        <w:t>.</w:t>
      </w:r>
      <w:r w:rsidR="00BF7F36">
        <w:rPr>
          <w:sz w:val="24"/>
          <w:szCs w:val="24"/>
        </w:rPr>
        <w:t xml:space="preserve"> </w:t>
      </w:r>
      <w:r w:rsidRPr="00E14746">
        <w:rPr>
          <w:sz w:val="24"/>
          <w:szCs w:val="24"/>
        </w:rPr>
        <w:t>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E14746" w:rsidRPr="00091146" w:rsidRDefault="00E14746" w:rsidP="00E14746">
      <w:pPr>
        <w:spacing w:before="100" w:beforeAutospacing="1" w:after="100" w:afterAutospacing="1"/>
        <w:rPr>
          <w:rFonts w:ascii="Arial" w:hAnsi="Arial" w:cs="Arial"/>
          <w:color w:val="52596F"/>
          <w:sz w:val="24"/>
          <w:szCs w:val="24"/>
        </w:rPr>
      </w:pPr>
      <w:r w:rsidRPr="00E14746">
        <w:rPr>
          <w:b/>
          <w:bCs/>
          <w:color w:val="000000"/>
          <w:sz w:val="24"/>
          <w:szCs w:val="24"/>
        </w:rPr>
        <w:t xml:space="preserve">3. Участники образовательного процесса при приёме и отчислении </w:t>
      </w:r>
      <w:r w:rsidR="000641C8">
        <w:rPr>
          <w:b/>
          <w:bCs/>
          <w:color w:val="000000"/>
          <w:sz w:val="24"/>
          <w:szCs w:val="24"/>
        </w:rPr>
        <w:t>детей</w:t>
      </w:r>
      <w:r w:rsidRPr="00E14746">
        <w:rPr>
          <w:b/>
          <w:bCs/>
          <w:color w:val="000000"/>
          <w:sz w:val="24"/>
          <w:szCs w:val="24"/>
        </w:rPr>
        <w:t xml:space="preserve"> и их полномочия.</w:t>
      </w:r>
    </w:p>
    <w:p w:rsidR="00E14746" w:rsidRPr="00091146" w:rsidRDefault="00E14746" w:rsidP="00796F51">
      <w:p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3.1. Участниками образовательного процесса при приёме и отчислении </w:t>
      </w:r>
      <w:r w:rsidR="000641C8">
        <w:rPr>
          <w:color w:val="000000"/>
          <w:sz w:val="24"/>
          <w:szCs w:val="24"/>
        </w:rPr>
        <w:t>детей</w:t>
      </w:r>
      <w:r w:rsidRPr="00091146">
        <w:rPr>
          <w:color w:val="000000"/>
          <w:sz w:val="24"/>
          <w:szCs w:val="24"/>
        </w:rPr>
        <w:t xml:space="preserve"> </w:t>
      </w:r>
      <w:r w:rsidRPr="00796F51">
        <w:rPr>
          <w:color w:val="000000"/>
          <w:sz w:val="24"/>
          <w:szCs w:val="24"/>
        </w:rPr>
        <w:t xml:space="preserve">Детского сада </w:t>
      </w:r>
      <w:r w:rsidRPr="00091146">
        <w:rPr>
          <w:color w:val="000000"/>
          <w:sz w:val="24"/>
          <w:szCs w:val="24"/>
        </w:rPr>
        <w:t>являются:</w:t>
      </w:r>
    </w:p>
    <w:p w:rsidR="00E14746" w:rsidRPr="00091146" w:rsidRDefault="00E14746" w:rsidP="0022021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администрация </w:t>
      </w:r>
      <w:r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 xml:space="preserve"> (в лице заведующего);</w:t>
      </w:r>
    </w:p>
    <w:p w:rsidR="00E14746" w:rsidRPr="00091146" w:rsidRDefault="00E14746" w:rsidP="0022021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родители (законные представители) детей.</w:t>
      </w:r>
    </w:p>
    <w:p w:rsidR="00E14746" w:rsidRPr="00091146" w:rsidRDefault="00E14746" w:rsidP="00796F51">
      <w:p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3.2. Родители (законные представители) детей имеют </w:t>
      </w:r>
      <w:r w:rsidRPr="00BF7F36">
        <w:rPr>
          <w:b/>
          <w:color w:val="000000"/>
          <w:sz w:val="24"/>
          <w:szCs w:val="24"/>
        </w:rPr>
        <w:t>право</w:t>
      </w:r>
      <w:r w:rsidRPr="00091146">
        <w:rPr>
          <w:color w:val="000000"/>
          <w:sz w:val="24"/>
          <w:szCs w:val="24"/>
        </w:rPr>
        <w:t xml:space="preserve"> на:</w:t>
      </w:r>
    </w:p>
    <w:p w:rsidR="00E14746" w:rsidRPr="00091146" w:rsidRDefault="00E14746" w:rsidP="0022021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качественное дошкольное образование детей;</w:t>
      </w:r>
    </w:p>
    <w:p w:rsidR="00E14746" w:rsidRPr="00091146" w:rsidRDefault="00E14746" w:rsidP="0022021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возможность ознакомления с ходом и содержанием образовательного процесса;</w:t>
      </w:r>
    </w:p>
    <w:p w:rsidR="00E14746" w:rsidRPr="00091146" w:rsidRDefault="00E14746" w:rsidP="0022021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защиту прав и интересов детей;</w:t>
      </w:r>
    </w:p>
    <w:p w:rsidR="00E14746" w:rsidRPr="00091146" w:rsidRDefault="00E14746" w:rsidP="0022021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присутствие в группе, которую посещает ребенок на условиях, определенных в договоре между </w:t>
      </w:r>
      <w:r w:rsidRPr="00796F51">
        <w:rPr>
          <w:color w:val="000000"/>
          <w:sz w:val="24"/>
          <w:szCs w:val="24"/>
        </w:rPr>
        <w:t xml:space="preserve">Детским  садом </w:t>
      </w:r>
      <w:r w:rsidRPr="00091146">
        <w:rPr>
          <w:color w:val="000000"/>
          <w:sz w:val="24"/>
          <w:szCs w:val="24"/>
        </w:rPr>
        <w:t xml:space="preserve"> и родителями (законными представителями);</w:t>
      </w:r>
    </w:p>
    <w:p w:rsidR="00E14746" w:rsidRPr="00091146" w:rsidRDefault="00E14746" w:rsidP="0022021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участие в работе педагогического совета </w:t>
      </w:r>
      <w:r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 xml:space="preserve"> с правом совещательного голоса;</w:t>
      </w:r>
    </w:p>
    <w:p w:rsidR="00E14746" w:rsidRPr="00091146" w:rsidRDefault="00E14746" w:rsidP="00220217">
      <w:pPr>
        <w:numPr>
          <w:ilvl w:val="0"/>
          <w:numId w:val="20"/>
        </w:numPr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компенсацию части родительской платы за содержание ребенка в </w:t>
      </w:r>
      <w:r w:rsidRPr="00796F51">
        <w:rPr>
          <w:color w:val="000000"/>
          <w:sz w:val="24"/>
          <w:szCs w:val="24"/>
        </w:rPr>
        <w:t>Детском саду</w:t>
      </w:r>
      <w:r w:rsidRPr="00091146">
        <w:rPr>
          <w:color w:val="000000"/>
          <w:sz w:val="24"/>
          <w:szCs w:val="24"/>
        </w:rPr>
        <w:t>, реализующего основную общеобразовательную программу дошкольного образования на основании статьи 52.2 Закона Российской Федерации «Об образовании», в соответствии с договором;</w:t>
      </w:r>
    </w:p>
    <w:p w:rsidR="00E14746" w:rsidRPr="00091146" w:rsidRDefault="00E14746" w:rsidP="00220217">
      <w:pPr>
        <w:numPr>
          <w:ilvl w:val="0"/>
          <w:numId w:val="21"/>
        </w:numPr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ходатайство об отсрочке родительской</w:t>
      </w:r>
      <w:r w:rsidR="00642660" w:rsidRPr="00796F51">
        <w:rPr>
          <w:color w:val="000000"/>
          <w:sz w:val="24"/>
          <w:szCs w:val="24"/>
        </w:rPr>
        <w:t xml:space="preserve"> платы перед У</w:t>
      </w:r>
      <w:r w:rsidRPr="00091146">
        <w:rPr>
          <w:color w:val="000000"/>
          <w:sz w:val="24"/>
          <w:szCs w:val="24"/>
        </w:rPr>
        <w:t xml:space="preserve">чредителем, </w:t>
      </w:r>
      <w:r w:rsidR="00642660" w:rsidRPr="00796F51">
        <w:rPr>
          <w:color w:val="000000"/>
          <w:sz w:val="24"/>
          <w:szCs w:val="24"/>
        </w:rPr>
        <w:t xml:space="preserve">заведующим </w:t>
      </w:r>
      <w:r w:rsidRPr="00091146">
        <w:rPr>
          <w:color w:val="000000"/>
          <w:sz w:val="24"/>
          <w:szCs w:val="24"/>
        </w:rPr>
        <w:t xml:space="preserve">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;</w:t>
      </w:r>
    </w:p>
    <w:p w:rsidR="00E14746" w:rsidRPr="00091146" w:rsidRDefault="00E14746" w:rsidP="00220217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досрочное расторжение договора между </w:t>
      </w:r>
      <w:r w:rsidR="00642660" w:rsidRPr="00796F51">
        <w:rPr>
          <w:color w:val="000000"/>
          <w:sz w:val="24"/>
          <w:szCs w:val="24"/>
        </w:rPr>
        <w:t xml:space="preserve">Детским садом </w:t>
      </w:r>
      <w:r w:rsidRPr="00091146">
        <w:rPr>
          <w:color w:val="000000"/>
          <w:sz w:val="24"/>
          <w:szCs w:val="24"/>
        </w:rPr>
        <w:t xml:space="preserve"> и родителями (законными представителями), на условиях, определённых договором между </w:t>
      </w:r>
      <w:r w:rsidR="00642660" w:rsidRPr="00796F51">
        <w:rPr>
          <w:color w:val="000000"/>
          <w:sz w:val="24"/>
          <w:szCs w:val="24"/>
        </w:rPr>
        <w:t>Детским садом</w:t>
      </w:r>
      <w:r w:rsidRPr="00091146">
        <w:rPr>
          <w:color w:val="000000"/>
          <w:sz w:val="24"/>
          <w:szCs w:val="24"/>
        </w:rPr>
        <w:t xml:space="preserve"> и родителями (законными представителями);</w:t>
      </w:r>
    </w:p>
    <w:p w:rsidR="00E14746" w:rsidRPr="00091146" w:rsidRDefault="00E14746" w:rsidP="00220217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доброжелательное и тактичное отношение работников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.</w:t>
      </w:r>
    </w:p>
    <w:p w:rsidR="00E14746" w:rsidRPr="00091146" w:rsidRDefault="00E14746" w:rsidP="00796F51">
      <w:p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3.3. Родители (законные представители) </w:t>
      </w:r>
      <w:r w:rsidRPr="00BF7F36">
        <w:rPr>
          <w:b/>
          <w:color w:val="000000"/>
          <w:sz w:val="24"/>
          <w:szCs w:val="24"/>
        </w:rPr>
        <w:t>обязаны</w:t>
      </w:r>
      <w:r w:rsidRPr="00091146">
        <w:rPr>
          <w:color w:val="000000"/>
          <w:sz w:val="24"/>
          <w:szCs w:val="24"/>
        </w:rPr>
        <w:t>:</w:t>
      </w:r>
    </w:p>
    <w:p w:rsidR="00E14746" w:rsidRPr="00091146" w:rsidRDefault="00E14746" w:rsidP="0022021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выполнять Устав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;</w:t>
      </w:r>
    </w:p>
    <w:p w:rsidR="00E14746" w:rsidRPr="00091146" w:rsidRDefault="00E14746" w:rsidP="0022021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соблюдать условия </w:t>
      </w:r>
      <w:r w:rsidR="0046400E">
        <w:rPr>
          <w:color w:val="000000"/>
          <w:sz w:val="24"/>
          <w:szCs w:val="24"/>
        </w:rPr>
        <w:t>Д</w:t>
      </w:r>
      <w:r w:rsidRPr="00091146">
        <w:rPr>
          <w:color w:val="000000"/>
          <w:sz w:val="24"/>
          <w:szCs w:val="24"/>
        </w:rPr>
        <w:t xml:space="preserve">оговора между </w:t>
      </w:r>
      <w:r w:rsidR="00642660" w:rsidRPr="00796F51">
        <w:rPr>
          <w:color w:val="000000"/>
          <w:sz w:val="24"/>
          <w:szCs w:val="24"/>
        </w:rPr>
        <w:t>Детским садом</w:t>
      </w:r>
      <w:r w:rsidRPr="00091146">
        <w:rPr>
          <w:color w:val="000000"/>
          <w:sz w:val="24"/>
          <w:szCs w:val="24"/>
        </w:rPr>
        <w:t xml:space="preserve"> и родителями (законными представителями);</w:t>
      </w:r>
    </w:p>
    <w:p w:rsidR="00E14746" w:rsidRPr="00091146" w:rsidRDefault="00E14746" w:rsidP="0022021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вносить плату за содержание ребенка в установленном для конкретной семьи размере в срок до 1</w:t>
      </w:r>
      <w:r w:rsidR="004B12DC">
        <w:rPr>
          <w:color w:val="000000"/>
          <w:sz w:val="24"/>
          <w:szCs w:val="24"/>
        </w:rPr>
        <w:t>6</w:t>
      </w:r>
      <w:r w:rsidRPr="00091146">
        <w:rPr>
          <w:color w:val="000000"/>
          <w:sz w:val="24"/>
          <w:szCs w:val="24"/>
        </w:rPr>
        <w:t xml:space="preserve"> числа текущего месяца;</w:t>
      </w:r>
    </w:p>
    <w:p w:rsidR="00E14746" w:rsidRPr="00091146" w:rsidRDefault="00E14746" w:rsidP="0022021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взаимодействовать с </w:t>
      </w:r>
      <w:r w:rsidR="00642660" w:rsidRPr="00796F51">
        <w:rPr>
          <w:color w:val="000000"/>
          <w:sz w:val="24"/>
          <w:szCs w:val="24"/>
        </w:rPr>
        <w:t>Детским садом</w:t>
      </w:r>
      <w:r w:rsidRPr="00091146">
        <w:rPr>
          <w:color w:val="000000"/>
          <w:sz w:val="24"/>
          <w:szCs w:val="24"/>
        </w:rPr>
        <w:t xml:space="preserve"> по всем направлениям воспитания и обучения ребенка;</w:t>
      </w:r>
    </w:p>
    <w:p w:rsidR="00E14746" w:rsidRPr="00091146" w:rsidRDefault="00E14746" w:rsidP="0022021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уважать честь и достоинство работников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.</w:t>
      </w:r>
    </w:p>
    <w:p w:rsidR="00E14746" w:rsidRPr="00091146" w:rsidRDefault="00E14746" w:rsidP="00796F51">
      <w:p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3.4. Администрация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 xml:space="preserve"> (в лице заведующего) имеет право:</w:t>
      </w:r>
    </w:p>
    <w:p w:rsidR="00E14746" w:rsidRPr="00091146" w:rsidRDefault="00E14746" w:rsidP="0022021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lastRenderedPageBreak/>
        <w:t>формировать контингент воспитанников в соответствии с лицензией, Уставом, порядком, определенным Учредителем.</w:t>
      </w:r>
    </w:p>
    <w:p w:rsidR="00E14746" w:rsidRPr="00091146" w:rsidRDefault="00E14746" w:rsidP="00796F51">
      <w:p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3.5. Администрация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 xml:space="preserve"> (в лице заведующего) обязана:</w:t>
      </w:r>
    </w:p>
    <w:p w:rsidR="00E14746" w:rsidRPr="00091146" w:rsidRDefault="00E14746" w:rsidP="0022021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выполнять Устав </w:t>
      </w:r>
      <w:r w:rsidR="00642660" w:rsidRPr="00796F51">
        <w:rPr>
          <w:color w:val="000000"/>
          <w:sz w:val="24"/>
          <w:szCs w:val="24"/>
        </w:rPr>
        <w:t>Детского сада</w:t>
      </w:r>
      <w:r w:rsidRPr="00091146">
        <w:rPr>
          <w:color w:val="000000"/>
          <w:sz w:val="24"/>
          <w:szCs w:val="24"/>
        </w:rPr>
        <w:t>;</w:t>
      </w:r>
    </w:p>
    <w:p w:rsidR="00E14746" w:rsidRPr="00091146" w:rsidRDefault="00E14746" w:rsidP="0022021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>соблюдать права всех участников образовательного процесса.</w:t>
      </w:r>
    </w:p>
    <w:p w:rsidR="00E14746" w:rsidRPr="00091146" w:rsidRDefault="00E14746" w:rsidP="00796F51">
      <w:p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3.6. </w:t>
      </w:r>
      <w:r w:rsidR="00642660" w:rsidRPr="00796F51">
        <w:rPr>
          <w:color w:val="000000"/>
          <w:sz w:val="24"/>
          <w:szCs w:val="24"/>
        </w:rPr>
        <w:t>Детский сад</w:t>
      </w:r>
      <w:r w:rsidRPr="00091146">
        <w:rPr>
          <w:color w:val="000000"/>
          <w:sz w:val="24"/>
          <w:szCs w:val="24"/>
        </w:rPr>
        <w:t xml:space="preserve"> в рамках своей компетенции:</w:t>
      </w:r>
    </w:p>
    <w:p w:rsidR="00E14746" w:rsidRPr="00091146" w:rsidRDefault="00E14746" w:rsidP="0022021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осуществляет комплектование групп воспитанниками </w:t>
      </w:r>
      <w:r w:rsidR="00642660" w:rsidRPr="00796F51">
        <w:rPr>
          <w:color w:val="000000"/>
          <w:sz w:val="24"/>
          <w:szCs w:val="24"/>
        </w:rPr>
        <w:t>на основании путевок  МКУ «УО КГО»</w:t>
      </w:r>
      <w:r w:rsidRPr="00091146">
        <w:rPr>
          <w:color w:val="000000"/>
          <w:sz w:val="24"/>
          <w:szCs w:val="24"/>
        </w:rPr>
        <w:t xml:space="preserve"> - </w:t>
      </w:r>
      <w:r w:rsidR="00642660" w:rsidRPr="00796F51">
        <w:rPr>
          <w:color w:val="000000"/>
          <w:sz w:val="24"/>
          <w:szCs w:val="24"/>
        </w:rPr>
        <w:t>с первого июня текущего года</w:t>
      </w:r>
      <w:r w:rsidRPr="00091146">
        <w:rPr>
          <w:color w:val="000000"/>
          <w:sz w:val="24"/>
          <w:szCs w:val="24"/>
        </w:rPr>
        <w:t>;</w:t>
      </w:r>
    </w:p>
    <w:p w:rsidR="00E14746" w:rsidRPr="00091146" w:rsidRDefault="00E14746" w:rsidP="0022021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проводит доукомплектование согласно </w:t>
      </w:r>
      <w:r w:rsidR="00642660" w:rsidRPr="00796F51">
        <w:rPr>
          <w:color w:val="000000"/>
          <w:sz w:val="24"/>
          <w:szCs w:val="24"/>
        </w:rPr>
        <w:t>путевок  МКУ «УО КГО»</w:t>
      </w:r>
      <w:r w:rsidRPr="00091146">
        <w:rPr>
          <w:color w:val="000000"/>
          <w:sz w:val="24"/>
          <w:szCs w:val="24"/>
        </w:rPr>
        <w:t xml:space="preserve"> – </w:t>
      </w:r>
      <w:r w:rsidR="00FA3500">
        <w:rPr>
          <w:color w:val="000000"/>
          <w:sz w:val="24"/>
          <w:szCs w:val="24"/>
        </w:rPr>
        <w:t>в течение всего календарного года</w:t>
      </w:r>
      <w:r w:rsidRPr="00091146">
        <w:rPr>
          <w:color w:val="000000"/>
          <w:sz w:val="24"/>
          <w:szCs w:val="24"/>
        </w:rPr>
        <w:t>.</w:t>
      </w:r>
    </w:p>
    <w:p w:rsidR="00796F51" w:rsidRPr="000641C8" w:rsidRDefault="00796F51" w:rsidP="00796F51">
      <w:pPr>
        <w:spacing w:before="100" w:beforeAutospacing="1" w:after="100" w:afterAutospacing="1"/>
        <w:rPr>
          <w:rFonts w:ascii="Arial" w:hAnsi="Arial" w:cs="Arial"/>
          <w:color w:val="52596F"/>
          <w:sz w:val="24"/>
          <w:szCs w:val="24"/>
        </w:rPr>
      </w:pPr>
      <w:r w:rsidRPr="000641C8">
        <w:rPr>
          <w:b/>
          <w:bCs/>
          <w:color w:val="000000"/>
          <w:sz w:val="24"/>
          <w:szCs w:val="24"/>
        </w:rPr>
        <w:t>4. Порядок отчисления ребенка из Детского сада.</w:t>
      </w:r>
    </w:p>
    <w:p w:rsidR="00796F51" w:rsidRPr="00C04781" w:rsidRDefault="00796F51" w:rsidP="00220217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C04781">
        <w:rPr>
          <w:color w:val="000000"/>
          <w:sz w:val="24"/>
          <w:szCs w:val="24"/>
        </w:rPr>
        <w:t>4.1. Отчисление воспитанников из Детского сада может происходить в следующих случаях:</w:t>
      </w:r>
    </w:p>
    <w:p w:rsidR="004E3421" w:rsidRPr="00C04781" w:rsidRDefault="004E3421" w:rsidP="004E3421">
      <w:pPr>
        <w:shd w:val="clear" w:color="auto" w:fill="FFFFFF"/>
        <w:spacing w:before="175"/>
        <w:ind w:firstLine="284"/>
        <w:jc w:val="both"/>
        <w:rPr>
          <w:color w:val="000000"/>
          <w:sz w:val="25"/>
          <w:szCs w:val="25"/>
        </w:rPr>
      </w:pPr>
      <w:r w:rsidRPr="00C04781">
        <w:rPr>
          <w:color w:val="000000"/>
          <w:sz w:val="25"/>
          <w:szCs w:val="25"/>
        </w:rPr>
        <w:t>1) по инициативе обучающегося или родителей </w:t>
      </w:r>
      <w:hyperlink r:id="rId11" w:anchor="dst100004" w:history="1">
        <w:r w:rsidRPr="00C04781">
          <w:rPr>
            <w:color w:val="1A0DAB"/>
            <w:sz w:val="25"/>
            <w:u w:val="single"/>
          </w:rPr>
          <w:t>(законных представителей)</w:t>
        </w:r>
      </w:hyperlink>
      <w:r w:rsidRPr="00C04781">
        <w:rPr>
          <w:color w:val="000000"/>
          <w:sz w:val="25"/>
          <w:szCs w:val="25"/>
        </w:rPr>
        <w:t> 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3421" w:rsidRPr="00C04781" w:rsidRDefault="004E3421" w:rsidP="004E3421">
      <w:pPr>
        <w:ind w:firstLine="284"/>
        <w:jc w:val="both"/>
        <w:rPr>
          <w:sz w:val="24"/>
          <w:szCs w:val="24"/>
        </w:rPr>
      </w:pPr>
      <w:r w:rsidRPr="00C04781">
        <w:rPr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3421" w:rsidRPr="00C04781" w:rsidRDefault="004E3421" w:rsidP="004E3421">
      <w:pPr>
        <w:ind w:firstLine="284"/>
        <w:jc w:val="both"/>
        <w:rPr>
          <w:sz w:val="24"/>
          <w:szCs w:val="24"/>
        </w:rPr>
      </w:pPr>
      <w:r w:rsidRPr="00C04781">
        <w:rPr>
          <w:sz w:val="24"/>
          <w:szCs w:val="24"/>
        </w:rP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796F51" w:rsidRPr="00220217" w:rsidRDefault="00796F51" w:rsidP="00220217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52596F"/>
          <w:sz w:val="24"/>
          <w:szCs w:val="24"/>
        </w:rPr>
      </w:pPr>
      <w:r w:rsidRPr="00C04781">
        <w:rPr>
          <w:color w:val="000000"/>
          <w:sz w:val="24"/>
          <w:szCs w:val="24"/>
        </w:rPr>
        <w:t xml:space="preserve">4.2. Перевод </w:t>
      </w:r>
      <w:r w:rsidR="000641C8" w:rsidRPr="00C04781">
        <w:rPr>
          <w:color w:val="000000"/>
          <w:sz w:val="24"/>
          <w:szCs w:val="24"/>
        </w:rPr>
        <w:t>дошкольников</w:t>
      </w:r>
      <w:r w:rsidRPr="00C04781">
        <w:rPr>
          <w:color w:val="000000"/>
          <w:sz w:val="24"/>
          <w:szCs w:val="24"/>
        </w:rPr>
        <w:t xml:space="preserve"> в другое образовательное</w:t>
      </w:r>
      <w:r w:rsidRPr="00220217">
        <w:rPr>
          <w:color w:val="000000"/>
          <w:sz w:val="24"/>
          <w:szCs w:val="24"/>
        </w:rPr>
        <w:t xml:space="preserve"> учреждение осуществляется по заявлению родителей (законных представителей)</w:t>
      </w:r>
      <w:r w:rsidR="000641C8" w:rsidRPr="00220217">
        <w:rPr>
          <w:color w:val="000000"/>
          <w:sz w:val="24"/>
          <w:szCs w:val="24"/>
        </w:rPr>
        <w:t>,</w:t>
      </w:r>
      <w:r w:rsidR="00220217" w:rsidRPr="00220217">
        <w:rPr>
          <w:color w:val="000000"/>
          <w:sz w:val="24"/>
          <w:szCs w:val="24"/>
        </w:rPr>
        <w:t xml:space="preserve"> </w:t>
      </w:r>
      <w:r w:rsidRPr="00220217">
        <w:rPr>
          <w:color w:val="000000"/>
          <w:sz w:val="24"/>
          <w:szCs w:val="24"/>
        </w:rPr>
        <w:t>представленному в МКУ «У</w:t>
      </w:r>
      <w:r w:rsidR="00220217" w:rsidRPr="00220217">
        <w:rPr>
          <w:color w:val="000000"/>
          <w:sz w:val="24"/>
          <w:szCs w:val="24"/>
        </w:rPr>
        <w:t xml:space="preserve">О </w:t>
      </w:r>
      <w:r w:rsidRPr="00220217">
        <w:rPr>
          <w:color w:val="000000"/>
          <w:sz w:val="24"/>
          <w:szCs w:val="24"/>
        </w:rPr>
        <w:t>КГО»</w:t>
      </w:r>
      <w:r w:rsidR="000641C8" w:rsidRPr="00220217">
        <w:rPr>
          <w:color w:val="000000"/>
          <w:sz w:val="24"/>
          <w:szCs w:val="24"/>
        </w:rPr>
        <w:t>,</w:t>
      </w:r>
      <w:r w:rsidRPr="00220217">
        <w:rPr>
          <w:color w:val="000000"/>
          <w:sz w:val="24"/>
          <w:szCs w:val="24"/>
        </w:rPr>
        <w:t xml:space="preserve"> при наличии вакантных мест в необходимой возрастной группе  и получении путевки на перевод</w:t>
      </w:r>
      <w:r w:rsidR="00220217" w:rsidRPr="00220217">
        <w:rPr>
          <w:color w:val="000000"/>
          <w:sz w:val="24"/>
          <w:szCs w:val="24"/>
        </w:rPr>
        <w:t>, которая является основанием дл</w:t>
      </w:r>
      <w:r w:rsidR="002E7F0C">
        <w:rPr>
          <w:color w:val="000000"/>
          <w:sz w:val="24"/>
          <w:szCs w:val="24"/>
        </w:rPr>
        <w:t>я</w:t>
      </w:r>
      <w:r w:rsidR="00220217" w:rsidRPr="00220217">
        <w:rPr>
          <w:color w:val="000000"/>
          <w:sz w:val="24"/>
          <w:szCs w:val="24"/>
        </w:rPr>
        <w:t xml:space="preserve"> приказа заведующего на отчисление ребенка из данного Детского сада.</w:t>
      </w:r>
    </w:p>
    <w:p w:rsidR="00796F51" w:rsidRPr="00091146" w:rsidRDefault="00796F51" w:rsidP="00220217">
      <w:pPr>
        <w:spacing w:before="100" w:beforeAutospacing="1" w:after="100" w:afterAutospacing="1"/>
        <w:ind w:firstLine="284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4.3. Отчисление ребёнка из </w:t>
      </w:r>
      <w:r w:rsidR="00220217">
        <w:rPr>
          <w:color w:val="000000"/>
          <w:sz w:val="24"/>
          <w:szCs w:val="24"/>
        </w:rPr>
        <w:t xml:space="preserve">Детского сада </w:t>
      </w:r>
      <w:r w:rsidRPr="00091146">
        <w:rPr>
          <w:color w:val="000000"/>
          <w:sz w:val="24"/>
          <w:szCs w:val="24"/>
        </w:rPr>
        <w:t xml:space="preserve"> оформляется приказом </w:t>
      </w:r>
      <w:r w:rsidR="00220217">
        <w:rPr>
          <w:color w:val="000000"/>
          <w:sz w:val="24"/>
          <w:szCs w:val="24"/>
        </w:rPr>
        <w:t xml:space="preserve">заведующего </w:t>
      </w:r>
      <w:r w:rsidRPr="00091146">
        <w:rPr>
          <w:color w:val="000000"/>
          <w:sz w:val="24"/>
          <w:szCs w:val="24"/>
        </w:rPr>
        <w:t xml:space="preserve"> по </w:t>
      </w:r>
      <w:r w:rsidR="00220217">
        <w:rPr>
          <w:color w:val="000000"/>
          <w:sz w:val="24"/>
          <w:szCs w:val="24"/>
        </w:rPr>
        <w:t>Детскому саду</w:t>
      </w:r>
      <w:r w:rsidRPr="00091146">
        <w:rPr>
          <w:color w:val="000000"/>
          <w:sz w:val="24"/>
          <w:szCs w:val="24"/>
        </w:rPr>
        <w:t>.</w:t>
      </w:r>
    </w:p>
    <w:p w:rsidR="00796F51" w:rsidRPr="00091146" w:rsidRDefault="00796F51" w:rsidP="00220217">
      <w:pPr>
        <w:spacing w:before="100" w:beforeAutospacing="1" w:after="100" w:afterAutospacing="1"/>
        <w:ind w:firstLine="284"/>
        <w:rPr>
          <w:rFonts w:ascii="Arial" w:hAnsi="Arial" w:cs="Arial"/>
          <w:color w:val="52596F"/>
          <w:sz w:val="24"/>
          <w:szCs w:val="24"/>
        </w:rPr>
      </w:pPr>
      <w:r w:rsidRPr="00091146">
        <w:rPr>
          <w:color w:val="000000"/>
          <w:sz w:val="24"/>
          <w:szCs w:val="24"/>
        </w:rPr>
        <w:t xml:space="preserve">4.4. Сохранение места в </w:t>
      </w:r>
      <w:r w:rsidR="00220217">
        <w:rPr>
          <w:color w:val="000000"/>
          <w:sz w:val="24"/>
          <w:szCs w:val="24"/>
        </w:rPr>
        <w:t xml:space="preserve">Детском саду </w:t>
      </w:r>
      <w:r w:rsidRPr="00091146">
        <w:rPr>
          <w:color w:val="000000"/>
          <w:sz w:val="24"/>
          <w:szCs w:val="24"/>
        </w:rPr>
        <w:t xml:space="preserve"> за воспитанником гарантировано в следующих случаях:</w:t>
      </w:r>
    </w:p>
    <w:p w:rsidR="00796F51" w:rsidRPr="00091146" w:rsidRDefault="00796F51" w:rsidP="0022021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091146">
        <w:rPr>
          <w:sz w:val="24"/>
          <w:szCs w:val="24"/>
        </w:rPr>
        <w:t>больничный лист;</w:t>
      </w:r>
    </w:p>
    <w:p w:rsidR="00796F51" w:rsidRPr="00091146" w:rsidRDefault="00796F51" w:rsidP="0022021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091146">
        <w:rPr>
          <w:sz w:val="24"/>
          <w:szCs w:val="24"/>
        </w:rPr>
        <w:t>пребывание в условиях карантина;</w:t>
      </w:r>
    </w:p>
    <w:p w:rsidR="00796F51" w:rsidRPr="00091146" w:rsidRDefault="00796F51" w:rsidP="0022021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091146">
        <w:rPr>
          <w:sz w:val="24"/>
          <w:szCs w:val="24"/>
        </w:rPr>
        <w:t>прохождение санаторно-курортного лечения;</w:t>
      </w:r>
    </w:p>
    <w:p w:rsidR="00796F51" w:rsidRPr="00220217" w:rsidRDefault="00796F51" w:rsidP="0022021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091146">
        <w:rPr>
          <w:sz w:val="24"/>
          <w:szCs w:val="24"/>
        </w:rPr>
        <w:t xml:space="preserve">отпуск родителей (законных представителей) сроком не более </w:t>
      </w:r>
      <w:r w:rsidR="00220217" w:rsidRPr="00220217">
        <w:rPr>
          <w:sz w:val="24"/>
          <w:szCs w:val="24"/>
        </w:rPr>
        <w:t>30</w:t>
      </w:r>
      <w:r w:rsidRPr="00091146">
        <w:rPr>
          <w:sz w:val="24"/>
          <w:szCs w:val="24"/>
        </w:rPr>
        <w:t xml:space="preserve"> календарных дней (на основании </w:t>
      </w:r>
      <w:r w:rsidR="00220217" w:rsidRPr="00220217">
        <w:rPr>
          <w:sz w:val="24"/>
          <w:szCs w:val="24"/>
        </w:rPr>
        <w:t>представленных отпускных документов</w:t>
      </w:r>
      <w:r w:rsidRPr="00091146">
        <w:rPr>
          <w:sz w:val="24"/>
          <w:szCs w:val="24"/>
        </w:rPr>
        <w:t xml:space="preserve"> одного из родителя (законного представителя) ребёнка);</w:t>
      </w:r>
    </w:p>
    <w:p w:rsidR="00220217" w:rsidRPr="00220217" w:rsidRDefault="00220217" w:rsidP="0022021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220217">
        <w:rPr>
          <w:sz w:val="24"/>
          <w:szCs w:val="24"/>
        </w:rPr>
        <w:t>ремонтных работ в детском саду;</w:t>
      </w:r>
    </w:p>
    <w:p w:rsidR="00220217" w:rsidRPr="00091146" w:rsidRDefault="00220217" w:rsidP="0022021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220217">
        <w:rPr>
          <w:sz w:val="24"/>
          <w:szCs w:val="24"/>
        </w:rPr>
        <w:t>санитарной обработки Детского сада и его территории</w:t>
      </w:r>
      <w:r w:rsidR="004B12DC">
        <w:rPr>
          <w:sz w:val="24"/>
          <w:szCs w:val="24"/>
        </w:rPr>
        <w:t>.</w:t>
      </w:r>
    </w:p>
    <w:p w:rsidR="00220217" w:rsidRDefault="00220217" w:rsidP="00220217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textAlignment w:val="top"/>
        <w:rPr>
          <w:b/>
          <w:bCs/>
          <w:color w:val="000000"/>
          <w:bdr w:val="none" w:sz="0" w:space="0" w:color="auto" w:frame="1"/>
        </w:rPr>
      </w:pPr>
      <w:r w:rsidRPr="004132BB">
        <w:rPr>
          <w:b/>
          <w:bCs/>
          <w:color w:val="000000"/>
          <w:bdr w:val="none" w:sz="0" w:space="0" w:color="auto" w:frame="1"/>
        </w:rPr>
        <w:lastRenderedPageBreak/>
        <w:t>5.</w:t>
      </w:r>
      <w:r>
        <w:rPr>
          <w:b/>
          <w:bCs/>
          <w:color w:val="000000"/>
          <w:bdr w:val="none" w:sz="0" w:space="0" w:color="auto" w:frame="1"/>
        </w:rPr>
        <w:t>Порядок регулирования спорных вопросов</w:t>
      </w:r>
    </w:p>
    <w:p w:rsidR="009F5E9E" w:rsidRDefault="009F5E9E" w:rsidP="00220217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textAlignment w:val="top"/>
        <w:rPr>
          <w:b/>
          <w:bCs/>
          <w:color w:val="000000"/>
          <w:bdr w:val="none" w:sz="0" w:space="0" w:color="auto" w:frame="1"/>
        </w:rPr>
      </w:pPr>
    </w:p>
    <w:p w:rsidR="004601FE" w:rsidRDefault="00220217" w:rsidP="0046400E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5.1</w:t>
      </w:r>
      <w:r w:rsidRPr="004132BB">
        <w:rPr>
          <w:color w:val="000000"/>
          <w:bdr w:val="none" w:sz="0" w:space="0" w:color="auto" w:frame="1"/>
        </w:rPr>
        <w:t xml:space="preserve">. Спорные вопросы, возникающие между родителями (законными представителями) воспитанников и администрацией </w:t>
      </w:r>
      <w:r>
        <w:rPr>
          <w:color w:val="000000"/>
          <w:bdr w:val="none" w:sz="0" w:space="0" w:color="auto" w:frame="1"/>
        </w:rPr>
        <w:t>Детского сада</w:t>
      </w:r>
      <w:r w:rsidRPr="004132BB">
        <w:rPr>
          <w:color w:val="000000"/>
          <w:bdr w:val="none" w:sz="0" w:space="0" w:color="auto" w:frame="1"/>
        </w:rPr>
        <w:t xml:space="preserve"> разрешаются Учредителем</w:t>
      </w:r>
      <w:r>
        <w:rPr>
          <w:color w:val="000000"/>
          <w:bdr w:val="none" w:sz="0" w:space="0" w:color="auto" w:frame="1"/>
        </w:rPr>
        <w:t xml:space="preserve"> в порядке утвержденным Законодательством РФ.</w:t>
      </w:r>
    </w:p>
    <w:p w:rsidR="00913CBE" w:rsidRDefault="00913CBE" w:rsidP="0046400E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</w:pPr>
    </w:p>
    <w:p w:rsidR="00FE7507" w:rsidRPr="00FE7507" w:rsidRDefault="00FE7507" w:rsidP="00462771">
      <w:pPr>
        <w:pStyle w:val="a3"/>
        <w:shd w:val="clear" w:color="auto" w:fill="FFFFFF"/>
        <w:spacing w:before="0" w:beforeAutospacing="0" w:after="0" w:afterAutospacing="0" w:line="255" w:lineRule="atLeast"/>
        <w:ind w:firstLine="284"/>
        <w:jc w:val="both"/>
        <w:textAlignment w:val="top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6. </w:t>
      </w:r>
      <w:r w:rsidRPr="00FE7507">
        <w:rPr>
          <w:b/>
          <w:bCs/>
          <w:color w:val="000000"/>
          <w:bdr w:val="none" w:sz="0" w:space="0" w:color="auto" w:frame="1"/>
        </w:rPr>
        <w:t>Порядок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программам, соответствующих уровня и направленности</w:t>
      </w:r>
    </w:p>
    <w:p w:rsidR="00FE7507" w:rsidRPr="00503AD9" w:rsidRDefault="005D044C" w:rsidP="00462771">
      <w:pPr>
        <w:widowControl w:val="0"/>
        <w:autoSpaceDE w:val="0"/>
        <w:autoSpaceDN w:val="0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</w:t>
      </w:r>
    </w:p>
    <w:p w:rsidR="00FE7507" w:rsidRPr="00FE7507" w:rsidRDefault="00FE7507" w:rsidP="00FE7507">
      <w:pPr>
        <w:widowControl w:val="0"/>
        <w:tabs>
          <w:tab w:val="left" w:pos="1638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Перевод воспитанника возможен в следующих случаях:</w:t>
      </w:r>
    </w:p>
    <w:p w:rsidR="00FE7507" w:rsidRPr="00FE7507" w:rsidRDefault="00FE7507" w:rsidP="00FE7507">
      <w:pPr>
        <w:widowControl w:val="0"/>
        <w:tabs>
          <w:tab w:val="left" w:pos="1311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по инициативе родителей (законных представителей)воспитанника;</w:t>
      </w:r>
    </w:p>
    <w:p w:rsidR="00FE7507" w:rsidRPr="00FE7507" w:rsidRDefault="00FE7507" w:rsidP="00FE7507">
      <w:pPr>
        <w:widowControl w:val="0"/>
        <w:tabs>
          <w:tab w:val="left" w:pos="1600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-лицензия);</w:t>
      </w:r>
    </w:p>
    <w:p w:rsidR="00FE7507" w:rsidRPr="00FE7507" w:rsidRDefault="00FE7507" w:rsidP="00FE7507">
      <w:pPr>
        <w:widowControl w:val="0"/>
        <w:tabs>
          <w:tab w:val="left" w:pos="1311"/>
        </w:tabs>
        <w:autoSpaceDE w:val="0"/>
        <w:autoSpaceDN w:val="0"/>
        <w:spacing w:before="1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случае приостановления действия лицензии.</w:t>
      </w:r>
    </w:p>
    <w:p w:rsidR="00FE7507" w:rsidRPr="00FE7507" w:rsidRDefault="00FE7507" w:rsidP="00913CBE">
      <w:pPr>
        <w:widowControl w:val="0"/>
        <w:tabs>
          <w:tab w:val="left" w:pos="1718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Учредитель Учреждения обеспечивает перевод</w:t>
      </w:r>
      <w:r w:rsidR="00913CBE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воспитанников с письменного согласия их родителей (законных представителей).</w:t>
      </w:r>
    </w:p>
    <w:p w:rsidR="00FE7507" w:rsidRPr="00FE7507" w:rsidRDefault="00FE7507" w:rsidP="00FE7507">
      <w:pPr>
        <w:widowControl w:val="0"/>
        <w:tabs>
          <w:tab w:val="left" w:pos="1710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Перевод воспитанников не зависит от периода (времени) учебного года.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</w:p>
    <w:p w:rsidR="00FE7507" w:rsidRDefault="00FE7507" w:rsidP="00FE7507">
      <w:pPr>
        <w:widowControl w:val="0"/>
        <w:tabs>
          <w:tab w:val="left" w:pos="1445"/>
        </w:tabs>
        <w:autoSpaceDE w:val="0"/>
        <w:autoSpaceDN w:val="0"/>
        <w:ind w:firstLine="709"/>
        <w:outlineLvl w:val="0"/>
        <w:rPr>
          <w:b/>
          <w:bCs/>
          <w:sz w:val="24"/>
          <w:szCs w:val="24"/>
          <w:lang w:bidi="ru-RU"/>
        </w:rPr>
      </w:pPr>
      <w:r w:rsidRPr="00FE7507">
        <w:rPr>
          <w:b/>
          <w:bCs/>
          <w:sz w:val="24"/>
          <w:szCs w:val="24"/>
          <w:lang w:bidi="ru-RU"/>
        </w:rPr>
        <w:t>Перевод воспитанника по инициативе его родителей(законных представителей)</w:t>
      </w:r>
    </w:p>
    <w:p w:rsidR="00462771" w:rsidRPr="00FE7507" w:rsidRDefault="00462771" w:rsidP="00FE7507">
      <w:pPr>
        <w:widowControl w:val="0"/>
        <w:tabs>
          <w:tab w:val="left" w:pos="1445"/>
        </w:tabs>
        <w:autoSpaceDE w:val="0"/>
        <w:autoSpaceDN w:val="0"/>
        <w:ind w:firstLine="709"/>
        <w:outlineLvl w:val="0"/>
        <w:rPr>
          <w:b/>
          <w:bCs/>
          <w:sz w:val="24"/>
          <w:szCs w:val="24"/>
          <w:lang w:bidi="ru-RU"/>
        </w:rPr>
      </w:pPr>
    </w:p>
    <w:p w:rsidR="00FE7507" w:rsidRPr="00FE7507" w:rsidRDefault="00FE7507" w:rsidP="00FE7507">
      <w:pPr>
        <w:widowControl w:val="0"/>
        <w:tabs>
          <w:tab w:val="left" w:pos="1108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случае перевода воспитанника по инициативе его родителей (законных представителей) родители (законные представители)воспитанника: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- осуществляют выбор принимающей организации;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-обращаются в управление образования с запросом о наличии свободных мест соответствующей возрастной категории воспитанника и необходимой направленности группы в другой дошкольной образовательной организации, в том числе с использованием информационно- телекоммуникационной сети «Интернет» (далее - сеть Интернет);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-обращаются в Учреждение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FE7507" w:rsidRPr="00913CBE" w:rsidRDefault="00FE7507" w:rsidP="00913CBE">
      <w:pPr>
        <w:widowControl w:val="0"/>
        <w:tabs>
          <w:tab w:val="left" w:pos="1569"/>
        </w:tabs>
        <w:autoSpaceDE w:val="0"/>
        <w:autoSpaceDN w:val="0"/>
        <w:ind w:firstLine="709"/>
        <w:jc w:val="both"/>
        <w:rPr>
          <w:i/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913CBE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 xml:space="preserve">а) фамилия, имя, отчество (при наличии) воспитанника; 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б) дата рождения;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в) направленность группы;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г) наименование принимающей организации.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 Заявление об отчислении регистрируется в журнале регистрации заявлений об отчислении воспитанников в порядке перевода.</w:t>
      </w:r>
    </w:p>
    <w:p w:rsidR="00FE7507" w:rsidRPr="00FE7507" w:rsidRDefault="00FE7507" w:rsidP="00FE7507">
      <w:pPr>
        <w:widowControl w:val="0"/>
        <w:tabs>
          <w:tab w:val="left" w:pos="1569"/>
        </w:tabs>
        <w:autoSpaceDE w:val="0"/>
        <w:autoSpaceDN w:val="0"/>
        <w:spacing w:before="1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На основании заявления родителей (законных представителей) воспитанника об отчислении в порядке перевода руководитель Учреждения в трехдневный срок издает распорядительный акт об отчислении обучающегося (воспитанника) в порядке перевода с указанием принимающейорганизации.</w:t>
      </w:r>
    </w:p>
    <w:p w:rsidR="00FE7507" w:rsidRPr="00FE7507" w:rsidRDefault="00FE7507" w:rsidP="00913CBE">
      <w:pPr>
        <w:widowControl w:val="0"/>
        <w:tabs>
          <w:tab w:val="left" w:pos="1996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Руководитель Учреждения выдает родителям (законным представителям) личное дело воспитанника (далее-личное</w:t>
      </w:r>
      <w:r w:rsidR="00913CBE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дело) под роспись после фиксации в Журнале</w:t>
      </w:r>
      <w:r w:rsidR="00913CBE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выдачи личных дел воспитанников на отчисление в порядке перевода</w:t>
      </w:r>
    </w:p>
    <w:p w:rsidR="00FE7507" w:rsidRPr="00FE7507" w:rsidRDefault="00FE7507" w:rsidP="00FE7507">
      <w:pPr>
        <w:widowControl w:val="0"/>
        <w:tabs>
          <w:tab w:val="left" w:pos="1672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Требование предоставления других документов в качестве основания для зачисления обучающегося (воспитанника) в принимающую организацию в связи с переводом из Учреждения не допускается.</w:t>
      </w:r>
    </w:p>
    <w:p w:rsidR="00FE7507" w:rsidRPr="00FE7507" w:rsidRDefault="00FE7507" w:rsidP="00FE7507">
      <w:pPr>
        <w:widowControl w:val="0"/>
        <w:tabs>
          <w:tab w:val="left" w:pos="1569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 xml:space="preserve">Личное дело представляется родителями (законными представителями) воспитанника в принимающую организацию вместе с заявлением о зачислении </w:t>
      </w:r>
      <w:r w:rsidRPr="00FE7507">
        <w:rPr>
          <w:sz w:val="24"/>
          <w:szCs w:val="24"/>
          <w:lang w:bidi="ru-RU"/>
        </w:rPr>
        <w:lastRenderedPageBreak/>
        <w:t>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</w:t>
      </w:r>
      <w:r w:rsidR="00913CBE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воспитанника.</w:t>
      </w:r>
    </w:p>
    <w:p w:rsidR="00FE7507" w:rsidRPr="00FE7507" w:rsidRDefault="00FE7507" w:rsidP="00FE7507">
      <w:pPr>
        <w:widowControl w:val="0"/>
        <w:tabs>
          <w:tab w:val="left" w:pos="1926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представителей)воспитанника.</w:t>
      </w:r>
    </w:p>
    <w:p w:rsidR="00FE7507" w:rsidRPr="00FE7507" w:rsidRDefault="00FE7507" w:rsidP="00FE7507">
      <w:pPr>
        <w:widowControl w:val="0"/>
        <w:tabs>
          <w:tab w:val="left" w:pos="1906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в заявлении родителей (законных представителей)воспитанников.</w:t>
      </w:r>
    </w:p>
    <w:p w:rsidR="00FE7507" w:rsidRPr="00FE7507" w:rsidRDefault="00FE7507" w:rsidP="00FE7507">
      <w:pPr>
        <w:widowControl w:val="0"/>
        <w:tabs>
          <w:tab w:val="left" w:pos="1694"/>
        </w:tabs>
        <w:autoSpaceDE w:val="0"/>
        <w:autoSpaceDN w:val="0"/>
        <w:spacing w:before="1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FE7507" w:rsidRPr="00FE7507" w:rsidRDefault="00FE7507" w:rsidP="00FE7507">
      <w:pPr>
        <w:widowControl w:val="0"/>
        <w:tabs>
          <w:tab w:val="left" w:pos="1938"/>
        </w:tabs>
        <w:autoSpaceDE w:val="0"/>
        <w:autoSpaceDN w:val="0"/>
        <w:spacing w:before="73"/>
        <w:ind w:firstLine="709"/>
        <w:jc w:val="both"/>
        <w:rPr>
          <w:i/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Принимающая организация при зачислении обучающегося (воспитанника), отчисленного из Учреждения, в течение двух рабочих дней с даты издания распорядительного акта о зачислении воспитанника в порядке перевода письменно уведомляет Учреждение о номере и дате распорядительного акта о зачислении воспитанника в принимающую организацию по электронному адресу</w:t>
      </w:r>
      <w:r w:rsidRPr="00FE7507">
        <w:rPr>
          <w:i/>
          <w:sz w:val="24"/>
          <w:szCs w:val="24"/>
          <w:lang w:bidi="ru-RU"/>
        </w:rPr>
        <w:t>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i/>
          <w:sz w:val="24"/>
          <w:szCs w:val="24"/>
          <w:lang w:bidi="ru-RU"/>
        </w:rPr>
      </w:pPr>
    </w:p>
    <w:p w:rsidR="00FE7507" w:rsidRPr="00FE7507" w:rsidRDefault="00FE7507" w:rsidP="00462771">
      <w:pPr>
        <w:widowControl w:val="0"/>
        <w:tabs>
          <w:tab w:val="left" w:pos="2590"/>
        </w:tabs>
        <w:autoSpaceDE w:val="0"/>
        <w:autoSpaceDN w:val="0"/>
        <w:ind w:firstLine="709"/>
        <w:outlineLvl w:val="0"/>
        <w:rPr>
          <w:b/>
          <w:sz w:val="24"/>
          <w:szCs w:val="24"/>
          <w:lang w:bidi="ru-RU"/>
        </w:rPr>
      </w:pPr>
      <w:r w:rsidRPr="00FE7507">
        <w:rPr>
          <w:b/>
          <w:bCs/>
          <w:sz w:val="24"/>
          <w:szCs w:val="24"/>
          <w:lang w:bidi="ru-RU"/>
        </w:rPr>
        <w:t>Перевод обучающегося в случае прекращения деятельности исходной организации, аннулирования лицензии, в</w:t>
      </w:r>
      <w:r w:rsidR="00462771">
        <w:rPr>
          <w:b/>
          <w:bCs/>
          <w:sz w:val="24"/>
          <w:szCs w:val="24"/>
          <w:lang w:bidi="ru-RU"/>
        </w:rPr>
        <w:t xml:space="preserve"> </w:t>
      </w:r>
      <w:r w:rsidRPr="00FE7507">
        <w:rPr>
          <w:b/>
          <w:bCs/>
          <w:sz w:val="24"/>
          <w:szCs w:val="24"/>
          <w:lang w:bidi="ru-RU"/>
        </w:rPr>
        <w:t>случае</w:t>
      </w:r>
      <w:r w:rsidR="00462771">
        <w:rPr>
          <w:b/>
          <w:bCs/>
          <w:sz w:val="24"/>
          <w:szCs w:val="24"/>
          <w:lang w:bidi="ru-RU"/>
        </w:rPr>
        <w:t xml:space="preserve"> </w:t>
      </w:r>
      <w:r w:rsidRPr="00FE7507">
        <w:rPr>
          <w:b/>
          <w:sz w:val="24"/>
          <w:szCs w:val="24"/>
          <w:lang w:bidi="ru-RU"/>
        </w:rPr>
        <w:t>приостановления действия лицензии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b/>
          <w:sz w:val="24"/>
          <w:szCs w:val="24"/>
          <w:lang w:bidi="ru-RU"/>
        </w:rPr>
      </w:pPr>
    </w:p>
    <w:p w:rsidR="00FE7507" w:rsidRPr="00FE7507" w:rsidRDefault="00FE7507" w:rsidP="00FE7507">
      <w:pPr>
        <w:widowControl w:val="0"/>
        <w:tabs>
          <w:tab w:val="left" w:pos="1694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родителей (законных представителей) на перевод.</w:t>
      </w:r>
    </w:p>
    <w:p w:rsidR="00FE7507" w:rsidRPr="00FE7507" w:rsidRDefault="00FE7507" w:rsidP="00FE7507">
      <w:pPr>
        <w:widowControl w:val="0"/>
        <w:tabs>
          <w:tab w:val="left" w:pos="1569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 xml:space="preserve">О предстоящем переводе руководитель Учреждения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</w:t>
      </w:r>
      <w:r w:rsidRPr="00FE7507">
        <w:rPr>
          <w:b/>
          <w:sz w:val="24"/>
          <w:szCs w:val="24"/>
          <w:lang w:bidi="ru-RU"/>
        </w:rPr>
        <w:t xml:space="preserve">согласий </w:t>
      </w:r>
      <w:r w:rsidRPr="00FE7507">
        <w:rPr>
          <w:sz w:val="24"/>
          <w:szCs w:val="24"/>
          <w:lang w:bidi="ru-RU"/>
        </w:rPr>
        <w:t>родителей (законных представителей) воспитанников на перевод обучающихся в принимающую организацию.</w:t>
      </w:r>
    </w:p>
    <w:p w:rsidR="00FE7507" w:rsidRPr="00FE7507" w:rsidRDefault="00FE7507" w:rsidP="00FE7507">
      <w:pPr>
        <w:widowControl w:val="0"/>
        <w:tabs>
          <w:tab w:val="left" w:pos="1908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О причине, влекущей за собой необходимость перевода воспитанников, руководитель Учреждения обязан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FE7507" w:rsidRPr="00FE7507" w:rsidRDefault="00FE7507" w:rsidP="00FE7507">
      <w:pPr>
        <w:widowControl w:val="0"/>
        <w:autoSpaceDE w:val="0"/>
        <w:autoSpaceDN w:val="0"/>
        <w:spacing w:before="1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-в случае аннулирования лицензии - в течение пяти рабочих дней с момента вступления в законную силу решения суда;</w:t>
      </w:r>
    </w:p>
    <w:p w:rsidR="00FE7507" w:rsidRPr="00FE7507" w:rsidRDefault="00FE7507" w:rsidP="0046277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-в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FE7507" w:rsidRPr="00FE7507" w:rsidRDefault="00FE7507" w:rsidP="00FE7507">
      <w:pPr>
        <w:widowControl w:val="0"/>
        <w:tabs>
          <w:tab w:val="left" w:pos="1670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 xml:space="preserve">Руководитель Учреждения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Учреждения, а также о сроках </w:t>
      </w:r>
      <w:r w:rsidRPr="00FE7507">
        <w:rPr>
          <w:sz w:val="24"/>
          <w:szCs w:val="24"/>
          <w:lang w:bidi="ru-RU"/>
        </w:rPr>
        <w:lastRenderedPageBreak/>
        <w:t>предоставления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FE7507" w:rsidRPr="00FE7507" w:rsidRDefault="00FE7507" w:rsidP="00FE7507">
      <w:pPr>
        <w:widowControl w:val="0"/>
        <w:tabs>
          <w:tab w:val="left" w:pos="1842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После получения письменных согласий родителей (законных представителей) воспитанников руководитель Учреждения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FE7507" w:rsidRPr="00FE7507" w:rsidRDefault="00FE7507" w:rsidP="00FE7507">
      <w:pPr>
        <w:widowControl w:val="0"/>
        <w:tabs>
          <w:tab w:val="left" w:pos="1569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FE7507" w:rsidRPr="00FE7507" w:rsidRDefault="00FE7507" w:rsidP="00FE7507">
      <w:pPr>
        <w:widowControl w:val="0"/>
        <w:tabs>
          <w:tab w:val="left" w:pos="1569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Руководитель Учреждения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FE7507" w:rsidRPr="00FE7507" w:rsidRDefault="00FE7507" w:rsidP="00FE7507">
      <w:pPr>
        <w:widowControl w:val="0"/>
        <w:tabs>
          <w:tab w:val="left" w:pos="1652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распорядительном акте о зачислении делается запись о зачислении воспитанника в порядке перевода с указанием Учреждения, в которой он обучался до перевода, возрастной категории воспитанника и направленности группы.</w:t>
      </w:r>
    </w:p>
    <w:p w:rsidR="00FE7507" w:rsidRPr="00FE7507" w:rsidRDefault="00FE7507" w:rsidP="00FE7507">
      <w:pPr>
        <w:widowControl w:val="0"/>
        <w:tabs>
          <w:tab w:val="left" w:pos="1569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принимающей организации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</w:p>
    <w:p w:rsidR="00FE7507" w:rsidRPr="00FE7507" w:rsidRDefault="00FE7507" w:rsidP="00FE7507">
      <w:pPr>
        <w:widowControl w:val="0"/>
        <w:tabs>
          <w:tab w:val="left" w:pos="1370"/>
        </w:tabs>
        <w:autoSpaceDE w:val="0"/>
        <w:autoSpaceDN w:val="0"/>
        <w:spacing w:before="1"/>
        <w:ind w:firstLine="709"/>
        <w:outlineLvl w:val="0"/>
        <w:rPr>
          <w:b/>
          <w:bCs/>
          <w:sz w:val="24"/>
          <w:szCs w:val="24"/>
          <w:lang w:bidi="ru-RU"/>
        </w:rPr>
      </w:pPr>
      <w:r w:rsidRPr="00FE7507">
        <w:rPr>
          <w:b/>
          <w:bCs/>
          <w:sz w:val="24"/>
          <w:szCs w:val="24"/>
          <w:lang w:bidi="ru-RU"/>
        </w:rPr>
        <w:t>Перевод воспитанников в другую образовательную организацию</w:t>
      </w:r>
    </w:p>
    <w:p w:rsidR="00FE7507" w:rsidRPr="00FE7507" w:rsidRDefault="00FE7507" w:rsidP="00FE7507">
      <w:pPr>
        <w:widowControl w:val="0"/>
        <w:autoSpaceDE w:val="0"/>
        <w:autoSpaceDN w:val="0"/>
        <w:spacing w:before="11"/>
        <w:ind w:firstLine="709"/>
        <w:rPr>
          <w:b/>
          <w:sz w:val="24"/>
          <w:szCs w:val="24"/>
          <w:lang w:bidi="ru-RU"/>
        </w:rPr>
      </w:pPr>
    </w:p>
    <w:p w:rsidR="00FE7507" w:rsidRPr="00FE7507" w:rsidRDefault="00FE7507" w:rsidP="00462771">
      <w:pPr>
        <w:widowControl w:val="0"/>
        <w:tabs>
          <w:tab w:val="left" w:pos="1816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Перевод в другую образовательную организацию, осуществляющую образовательную деятельность по образовательным программам дошкольного образования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осуществляется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в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случае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закрытия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образовательной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организации</w:t>
      </w:r>
      <w:r w:rsidR="00462771">
        <w:rPr>
          <w:sz w:val="24"/>
          <w:szCs w:val="24"/>
          <w:lang w:bidi="ru-RU"/>
        </w:rPr>
        <w:t xml:space="preserve"> </w:t>
      </w:r>
      <w:r w:rsidRPr="00FE7507">
        <w:rPr>
          <w:sz w:val="24"/>
          <w:szCs w:val="24"/>
          <w:lang w:bidi="ru-RU"/>
        </w:rPr>
        <w:t>для проведения ремонтных работ, в связи с аварийными и иными ситуациями, препятствующими её деятельности и создающими угрозу жизни и здоровью воспитанников на основании распорядительного акта Учредителя.</w:t>
      </w:r>
    </w:p>
    <w:p w:rsidR="00FE7507" w:rsidRPr="00FE7507" w:rsidRDefault="00FE7507" w:rsidP="00FE7507">
      <w:pPr>
        <w:widowControl w:val="0"/>
        <w:tabs>
          <w:tab w:val="left" w:pos="1714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Руководитель образовательной организации издает распорядительный акт о переводе с указанием основания для перевода, сроков, наименования принимающей организации. Приказ о приостановлении отношений в связи с переводом доводится до сведения родителей (законных представителей) способом размещения на официальном сайте в сети Интернет исходной организации и на информационных стендах, а также под роспись каждому родителю в течение 3-х дней со дня издания приказа о приостановлении отношений в связи переводом.</w:t>
      </w:r>
    </w:p>
    <w:p w:rsidR="00FE7507" w:rsidRPr="00FE7507" w:rsidRDefault="00FE7507" w:rsidP="00FE7507">
      <w:pPr>
        <w:widowControl w:val="0"/>
        <w:tabs>
          <w:tab w:val="left" w:pos="1714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 принимающую образовательную организацию передается медицинская карта воспитанника, с отметкой последнего дня посещения и отсутствия карантина в группе, которую он посещал.</w:t>
      </w:r>
    </w:p>
    <w:p w:rsidR="00FE7507" w:rsidRPr="00FE7507" w:rsidRDefault="00FE7507" w:rsidP="00FE7507">
      <w:pPr>
        <w:widowControl w:val="0"/>
        <w:tabs>
          <w:tab w:val="left" w:pos="1714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После приема заявления и личного дела принимающая организация в течение трех рабочих дней издает распорядительный акт о зачислении воспитанника в порядке перевода с указанием срока пребывания.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sz w:val="24"/>
          <w:szCs w:val="24"/>
          <w:lang w:bidi="ru-RU"/>
        </w:rPr>
      </w:pPr>
    </w:p>
    <w:p w:rsidR="00FE7507" w:rsidRPr="00FE7507" w:rsidRDefault="00FE7507" w:rsidP="00FE7507">
      <w:pPr>
        <w:widowControl w:val="0"/>
        <w:tabs>
          <w:tab w:val="left" w:pos="4086"/>
        </w:tabs>
        <w:autoSpaceDE w:val="0"/>
        <w:autoSpaceDN w:val="0"/>
        <w:ind w:firstLine="709"/>
        <w:outlineLvl w:val="0"/>
        <w:rPr>
          <w:b/>
          <w:bCs/>
          <w:sz w:val="24"/>
          <w:szCs w:val="24"/>
          <w:lang w:bidi="ru-RU"/>
        </w:rPr>
      </w:pPr>
      <w:r w:rsidRPr="00FE7507">
        <w:rPr>
          <w:b/>
          <w:bCs/>
          <w:sz w:val="24"/>
          <w:szCs w:val="24"/>
          <w:lang w:bidi="ru-RU"/>
        </w:rPr>
        <w:t>Перевод воспитанников</w:t>
      </w:r>
      <w:r w:rsidR="00462771">
        <w:rPr>
          <w:b/>
          <w:bCs/>
          <w:sz w:val="24"/>
          <w:szCs w:val="24"/>
          <w:lang w:bidi="ru-RU"/>
        </w:rPr>
        <w:t xml:space="preserve"> в другую группу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rPr>
          <w:b/>
          <w:sz w:val="24"/>
          <w:szCs w:val="24"/>
          <w:lang w:bidi="ru-RU"/>
        </w:rPr>
      </w:pPr>
    </w:p>
    <w:p w:rsidR="00FE7507" w:rsidRPr="00FE7507" w:rsidRDefault="00FE7507" w:rsidP="00FE7507">
      <w:pPr>
        <w:widowControl w:val="0"/>
        <w:tabs>
          <w:tab w:val="left" w:pos="1728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>Воспитанники, достигшие следующего возрастного периода на 01 сентября текущего года, освоившие образовательные программы дошкольного образования переводятся в  следующую возрастную группу приказом заведующего.</w:t>
      </w:r>
    </w:p>
    <w:p w:rsidR="00FE7507" w:rsidRPr="00FE7507" w:rsidRDefault="00FE7507" w:rsidP="00FE7507">
      <w:pPr>
        <w:widowControl w:val="0"/>
        <w:tabs>
          <w:tab w:val="left" w:pos="1640"/>
        </w:tabs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FE7507">
        <w:rPr>
          <w:sz w:val="24"/>
          <w:szCs w:val="24"/>
          <w:lang w:bidi="ru-RU"/>
        </w:rPr>
        <w:t xml:space="preserve">Воспитанники переводятся в другую группу на время закрытия группы в летний </w:t>
      </w:r>
      <w:r w:rsidRPr="00FE7507">
        <w:rPr>
          <w:sz w:val="24"/>
          <w:szCs w:val="24"/>
          <w:lang w:bidi="ru-RU"/>
        </w:rPr>
        <w:lastRenderedPageBreak/>
        <w:t>период, в связи с приведением количества групп Учреждения с фактической наполняемостью групп воспитанниками с согласия родителей (законных представителей) приказом заведующего.</w:t>
      </w:r>
    </w:p>
    <w:p w:rsidR="00FE7507" w:rsidRPr="00FE7507" w:rsidRDefault="00FE7507" w:rsidP="00FE750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bidi="ru-RU"/>
        </w:rPr>
      </w:pPr>
      <w:r w:rsidRPr="00462771">
        <w:rPr>
          <w:sz w:val="24"/>
          <w:szCs w:val="24"/>
          <w:lang w:bidi="ru-RU"/>
        </w:rPr>
        <w:t>Приказы</w:t>
      </w:r>
      <w:r w:rsidR="00462771">
        <w:rPr>
          <w:sz w:val="24"/>
          <w:szCs w:val="24"/>
          <w:lang w:bidi="ru-RU"/>
        </w:rPr>
        <w:t xml:space="preserve"> о переводе, </w:t>
      </w:r>
      <w:r w:rsidRPr="00462771">
        <w:rPr>
          <w:sz w:val="24"/>
          <w:szCs w:val="24"/>
          <w:lang w:bidi="ru-RU"/>
        </w:rPr>
        <w:t xml:space="preserve"> в трехдневный</w:t>
      </w:r>
      <w:r w:rsidRPr="00FE7507">
        <w:rPr>
          <w:sz w:val="24"/>
          <w:szCs w:val="24"/>
          <w:lang w:bidi="ru-RU"/>
        </w:rPr>
        <w:t xml:space="preserve"> срок после издания размеща</w:t>
      </w:r>
      <w:r w:rsidR="00462771">
        <w:rPr>
          <w:sz w:val="24"/>
          <w:szCs w:val="24"/>
          <w:lang w:bidi="ru-RU"/>
        </w:rPr>
        <w:t>ю</w:t>
      </w:r>
      <w:r w:rsidRPr="00FE7507">
        <w:rPr>
          <w:sz w:val="24"/>
          <w:szCs w:val="24"/>
          <w:lang w:bidi="ru-RU"/>
        </w:rPr>
        <w:t>тся на информационном стенде Учреждения.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Распорядительный акт доступен для просмотра в течение двух календарных дней</w:t>
      </w:r>
      <w:r w:rsidR="00462771">
        <w:rPr>
          <w:sz w:val="24"/>
          <w:szCs w:val="24"/>
          <w:lang w:bidi="ru-RU"/>
        </w:rPr>
        <w:t>.</w:t>
      </w:r>
    </w:p>
    <w:p w:rsidR="004601FE" w:rsidRPr="00FE7507" w:rsidRDefault="004601FE" w:rsidP="00FE7507">
      <w:pPr>
        <w:spacing w:after="200" w:line="276" w:lineRule="auto"/>
        <w:ind w:firstLine="709"/>
        <w:rPr>
          <w:rFonts w:asciiTheme="minorHAnsi" w:eastAsiaTheme="minorEastAsia" w:hAnsiTheme="minorHAnsi" w:cstheme="minorBidi"/>
          <w:sz w:val="24"/>
          <w:szCs w:val="24"/>
        </w:rPr>
      </w:pPr>
    </w:p>
    <w:p w:rsidR="00913CBE" w:rsidRDefault="00913CBE" w:rsidP="00913CBE">
      <w:r>
        <w:t>___________________________________________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1</w:t>
      </w:r>
      <w:r w:rsidRPr="004601FE">
        <w:rPr>
          <w:color w:val="333333"/>
          <w:sz w:val="24"/>
          <w:szCs w:val="24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2</w:t>
      </w:r>
      <w:r w:rsidRPr="004601FE">
        <w:rPr>
          <w:color w:val="333333"/>
          <w:sz w:val="24"/>
          <w:szCs w:val="24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3</w:t>
      </w:r>
      <w:r w:rsidRPr="004601FE">
        <w:rPr>
          <w:color w:val="333333"/>
          <w:sz w:val="24"/>
          <w:szCs w:val="24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4</w:t>
      </w:r>
      <w:r w:rsidRPr="004601FE">
        <w:rPr>
          <w:color w:val="333333"/>
          <w:sz w:val="24"/>
          <w:szCs w:val="24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5</w:t>
      </w:r>
      <w:r w:rsidRPr="004601FE">
        <w:rPr>
          <w:color w:val="333333"/>
          <w:sz w:val="24"/>
          <w:szCs w:val="24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6</w:t>
      </w:r>
      <w:r w:rsidRPr="004601FE">
        <w:rPr>
          <w:color w:val="333333"/>
          <w:sz w:val="24"/>
          <w:szCs w:val="24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7</w:t>
      </w:r>
      <w:r w:rsidRPr="004601FE">
        <w:rPr>
          <w:color w:val="333333"/>
          <w:sz w:val="24"/>
          <w:szCs w:val="24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8 </w:t>
      </w:r>
      <w:r w:rsidRPr="004601FE">
        <w:rPr>
          <w:color w:val="333333"/>
          <w:sz w:val="24"/>
          <w:szCs w:val="24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:rsidR="00913CBE" w:rsidRPr="004601F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9</w:t>
      </w:r>
      <w:r w:rsidRPr="004601FE">
        <w:rPr>
          <w:color w:val="333333"/>
          <w:sz w:val="24"/>
          <w:szCs w:val="24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913CBE" w:rsidRPr="009F5E9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10</w:t>
      </w:r>
      <w:r w:rsidRPr="004601FE">
        <w:rPr>
          <w:color w:val="333333"/>
          <w:sz w:val="24"/>
          <w:szCs w:val="24"/>
        </w:rPr>
        <w:t> </w:t>
      </w:r>
      <w:r w:rsidRPr="009F5E9E">
        <w:rPr>
          <w:color w:val="333333"/>
          <w:sz w:val="24"/>
          <w:szCs w:val="24"/>
        </w:rPr>
        <w:t>Постановление</w:t>
      </w:r>
      <w:r>
        <w:rPr>
          <w:color w:val="333333"/>
          <w:sz w:val="24"/>
          <w:szCs w:val="24"/>
        </w:rPr>
        <w:t xml:space="preserve"> </w:t>
      </w:r>
      <w:r w:rsidRPr="009F5E9E">
        <w:rPr>
          <w:color w:val="333333"/>
          <w:sz w:val="24"/>
          <w:szCs w:val="24"/>
        </w:rPr>
        <w:t xml:space="preserve"> Главного государственного санитарного врача Российской Федерации №28 от 28 сентября 2020 г.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color w:val="333333"/>
          <w:sz w:val="24"/>
          <w:szCs w:val="24"/>
        </w:rPr>
        <w:t>.</w:t>
      </w:r>
    </w:p>
    <w:p w:rsidR="00913CBE" w:rsidRDefault="00913CBE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  <w:r w:rsidRPr="004601FE">
        <w:rPr>
          <w:color w:val="333333"/>
          <w:sz w:val="24"/>
          <w:szCs w:val="24"/>
          <w:vertAlign w:val="superscript"/>
        </w:rPr>
        <w:t>11</w:t>
      </w:r>
      <w:r w:rsidRPr="004601FE">
        <w:rPr>
          <w:color w:val="333333"/>
          <w:sz w:val="24"/>
          <w:szCs w:val="24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A2A6D" w:rsidRDefault="008A2A6D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</w:p>
    <w:p w:rsidR="008A2A6D" w:rsidRPr="004601FE" w:rsidRDefault="008A2A6D" w:rsidP="00913CBE">
      <w:pPr>
        <w:shd w:val="clear" w:color="auto" w:fill="FFFFFF"/>
        <w:spacing w:after="170" w:line="180" w:lineRule="atLeast"/>
        <w:rPr>
          <w:color w:val="333333"/>
          <w:sz w:val="24"/>
          <w:szCs w:val="24"/>
        </w:rPr>
      </w:pPr>
    </w:p>
    <w:p w:rsidR="00E14746" w:rsidRPr="00FE7507" w:rsidRDefault="00E14746" w:rsidP="00913CBE">
      <w:pPr>
        <w:pStyle w:val="s3"/>
        <w:shd w:val="clear" w:color="auto" w:fill="FFFFFF"/>
        <w:spacing w:before="0" w:beforeAutospacing="0" w:after="0" w:afterAutospacing="0"/>
        <w:jc w:val="center"/>
      </w:pPr>
    </w:p>
    <w:sectPr w:rsidR="00E14746" w:rsidRPr="00FE7507" w:rsidSect="00B34EBC">
      <w:footerReference w:type="default" r:id="rId12"/>
      <w:pgSz w:w="11906" w:h="16838"/>
      <w:pgMar w:top="426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AC" w:rsidRDefault="00BF01AC" w:rsidP="00220217">
      <w:r>
        <w:separator/>
      </w:r>
    </w:p>
  </w:endnote>
  <w:endnote w:type="continuationSeparator" w:id="1">
    <w:p w:rsidR="00BF01AC" w:rsidRDefault="00BF01AC" w:rsidP="0022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107731"/>
      <w:docPartObj>
        <w:docPartGallery w:val="Page Numbers (Bottom of Page)"/>
        <w:docPartUnique/>
      </w:docPartObj>
    </w:sdtPr>
    <w:sdtContent>
      <w:p w:rsidR="00220217" w:rsidRDefault="0015064A">
        <w:pPr>
          <w:pStyle w:val="a7"/>
          <w:jc w:val="right"/>
        </w:pPr>
        <w:fldSimple w:instr=" PAGE   \* MERGEFORMAT ">
          <w:r w:rsidR="009D075E">
            <w:rPr>
              <w:noProof/>
            </w:rPr>
            <w:t>1</w:t>
          </w:r>
        </w:fldSimple>
      </w:p>
    </w:sdtContent>
  </w:sdt>
  <w:p w:rsidR="00220217" w:rsidRDefault="002202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AC" w:rsidRDefault="00BF01AC" w:rsidP="00220217">
      <w:r>
        <w:separator/>
      </w:r>
    </w:p>
  </w:footnote>
  <w:footnote w:type="continuationSeparator" w:id="1">
    <w:p w:rsidR="00BF01AC" w:rsidRDefault="00BF01AC" w:rsidP="00220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503"/>
    <w:multiLevelType w:val="multilevel"/>
    <w:tmpl w:val="289648A6"/>
    <w:lvl w:ilvl="0">
      <w:start w:val="1"/>
      <w:numFmt w:val="decimal"/>
      <w:lvlText w:val="%1."/>
      <w:lvlJc w:val="left"/>
      <w:pPr>
        <w:ind w:left="580" w:hanging="318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920" w:hanging="211"/>
      </w:pPr>
      <w:rPr>
        <w:b/>
        <w:bCs/>
        <w:spacing w:val="-3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80" w:hanging="668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5" w:hanging="6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28" w:hanging="6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31" w:hanging="6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4" w:hanging="6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37" w:hanging="6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40" w:hanging="668"/>
      </w:pPr>
      <w:rPr>
        <w:lang w:val="ru-RU" w:eastAsia="ru-RU" w:bidi="ru-RU"/>
      </w:rPr>
    </w:lvl>
  </w:abstractNum>
  <w:abstractNum w:abstractNumId="1">
    <w:nsid w:val="05497903"/>
    <w:multiLevelType w:val="multilevel"/>
    <w:tmpl w:val="9AAE95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3369D"/>
    <w:multiLevelType w:val="hybridMultilevel"/>
    <w:tmpl w:val="42066F98"/>
    <w:lvl w:ilvl="0" w:tplc="6A0253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95AF4"/>
    <w:multiLevelType w:val="multilevel"/>
    <w:tmpl w:val="7FF8EA30"/>
    <w:lvl w:ilvl="0">
      <w:start w:val="6"/>
      <w:numFmt w:val="decimal"/>
      <w:lvlText w:val="%1"/>
      <w:lvlJc w:val="left"/>
      <w:pPr>
        <w:ind w:left="580" w:hanging="58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80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8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8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8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80"/>
      </w:pPr>
      <w:rPr>
        <w:lang w:val="ru-RU" w:eastAsia="ru-RU" w:bidi="ru-RU"/>
      </w:rPr>
    </w:lvl>
  </w:abstractNum>
  <w:abstractNum w:abstractNumId="4">
    <w:nsid w:val="10583397"/>
    <w:multiLevelType w:val="multilevel"/>
    <w:tmpl w:val="AF4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70DEA"/>
    <w:multiLevelType w:val="multilevel"/>
    <w:tmpl w:val="121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82A6E"/>
    <w:multiLevelType w:val="multilevel"/>
    <w:tmpl w:val="EAA4525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756B3"/>
    <w:multiLevelType w:val="multilevel"/>
    <w:tmpl w:val="CEB0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0315D"/>
    <w:multiLevelType w:val="multilevel"/>
    <w:tmpl w:val="0A82944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126AB"/>
    <w:multiLevelType w:val="multilevel"/>
    <w:tmpl w:val="72FEF5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620"/>
    <w:multiLevelType w:val="multilevel"/>
    <w:tmpl w:val="F828CF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21EE0"/>
    <w:multiLevelType w:val="multilevel"/>
    <w:tmpl w:val="633C80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5E2D5A"/>
    <w:multiLevelType w:val="multilevel"/>
    <w:tmpl w:val="E4702FA4"/>
    <w:lvl w:ilvl="0">
      <w:start w:val="3"/>
      <w:numFmt w:val="decimal"/>
      <w:lvlText w:val="%1"/>
      <w:lvlJc w:val="left"/>
      <w:pPr>
        <w:ind w:left="580" w:hanging="52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28"/>
      </w:pPr>
      <w:rPr>
        <w:rFonts w:ascii="Times New Roman" w:eastAsia="Times New Roman" w:hAnsi="Times New Roman" w:cs="Times New Roman" w:hint="default"/>
        <w:i w:val="0"/>
        <w:spacing w:val="-33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80" w:hanging="778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36" w:hanging="77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95" w:hanging="77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53" w:hanging="77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12" w:hanging="77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77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29" w:hanging="778"/>
      </w:pPr>
      <w:rPr>
        <w:lang w:val="ru-RU" w:eastAsia="ru-RU" w:bidi="ru-RU"/>
      </w:rPr>
    </w:lvl>
  </w:abstractNum>
  <w:abstractNum w:abstractNumId="13">
    <w:nsid w:val="37394483"/>
    <w:multiLevelType w:val="multilevel"/>
    <w:tmpl w:val="70DE8258"/>
    <w:lvl w:ilvl="0">
      <w:start w:val="4"/>
      <w:numFmt w:val="decimal"/>
      <w:lvlText w:val="%1"/>
      <w:lvlJc w:val="left"/>
      <w:pPr>
        <w:ind w:left="580" w:hanging="54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46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4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4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4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4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4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4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46"/>
      </w:pPr>
      <w:rPr>
        <w:lang w:val="ru-RU" w:eastAsia="ru-RU" w:bidi="ru-RU"/>
      </w:rPr>
    </w:lvl>
  </w:abstractNum>
  <w:abstractNum w:abstractNumId="14">
    <w:nsid w:val="37E46980"/>
    <w:multiLevelType w:val="multilevel"/>
    <w:tmpl w:val="1E04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C42F2"/>
    <w:multiLevelType w:val="hybridMultilevel"/>
    <w:tmpl w:val="03901604"/>
    <w:lvl w:ilvl="0" w:tplc="C652C9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4BEA"/>
    <w:multiLevelType w:val="multilevel"/>
    <w:tmpl w:val="3A6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450A4"/>
    <w:multiLevelType w:val="multilevel"/>
    <w:tmpl w:val="C6EE54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103A81"/>
    <w:multiLevelType w:val="multilevel"/>
    <w:tmpl w:val="72A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FF7279"/>
    <w:multiLevelType w:val="multilevel"/>
    <w:tmpl w:val="089EEA4C"/>
    <w:lvl w:ilvl="0">
      <w:start w:val="2"/>
      <w:numFmt w:val="decimal"/>
      <w:lvlText w:val="%1"/>
      <w:lvlJc w:val="left"/>
      <w:pPr>
        <w:ind w:left="1638" w:hanging="49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38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81" w:hanging="49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401" w:hanging="49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322" w:hanging="49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243" w:hanging="49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63" w:hanging="49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084" w:hanging="49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004" w:hanging="490"/>
      </w:pPr>
      <w:rPr>
        <w:lang w:val="ru-RU" w:eastAsia="ru-RU" w:bidi="ru-RU"/>
      </w:rPr>
    </w:lvl>
  </w:abstractNum>
  <w:abstractNum w:abstractNumId="20">
    <w:nsid w:val="53837E7F"/>
    <w:multiLevelType w:val="multilevel"/>
    <w:tmpl w:val="3D22CD4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4784C"/>
    <w:multiLevelType w:val="multilevel"/>
    <w:tmpl w:val="B2EC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56B16"/>
    <w:multiLevelType w:val="multilevel"/>
    <w:tmpl w:val="E62E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A16504"/>
    <w:multiLevelType w:val="multilevel"/>
    <w:tmpl w:val="152C9480"/>
    <w:lvl w:ilvl="0">
      <w:start w:val="1"/>
      <w:numFmt w:val="bullet"/>
      <w:lvlText w:val="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37B5A"/>
    <w:multiLevelType w:val="multilevel"/>
    <w:tmpl w:val="F2B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446DC"/>
    <w:multiLevelType w:val="multilevel"/>
    <w:tmpl w:val="6906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B61482"/>
    <w:multiLevelType w:val="multilevel"/>
    <w:tmpl w:val="FE20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F17F97"/>
    <w:multiLevelType w:val="multilevel"/>
    <w:tmpl w:val="2556E0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060300"/>
    <w:multiLevelType w:val="multilevel"/>
    <w:tmpl w:val="A5AC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D5D6E"/>
    <w:multiLevelType w:val="multilevel"/>
    <w:tmpl w:val="0954213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D91D06"/>
    <w:multiLevelType w:val="hybridMultilevel"/>
    <w:tmpl w:val="620E3AE2"/>
    <w:lvl w:ilvl="0" w:tplc="47ECAB42">
      <w:numFmt w:val="bullet"/>
      <w:lvlText w:val="-"/>
      <w:lvlJc w:val="left"/>
      <w:pPr>
        <w:ind w:left="58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BFC62D0">
      <w:numFmt w:val="bullet"/>
      <w:lvlText w:val="•"/>
      <w:lvlJc w:val="left"/>
      <w:pPr>
        <w:ind w:left="1606" w:hanging="163"/>
      </w:pPr>
      <w:rPr>
        <w:lang w:val="ru-RU" w:eastAsia="ru-RU" w:bidi="ru-RU"/>
      </w:rPr>
    </w:lvl>
    <w:lvl w:ilvl="2" w:tplc="359C15F8">
      <w:numFmt w:val="bullet"/>
      <w:lvlText w:val="•"/>
      <w:lvlJc w:val="left"/>
      <w:pPr>
        <w:ind w:left="2633" w:hanging="163"/>
      </w:pPr>
      <w:rPr>
        <w:lang w:val="ru-RU" w:eastAsia="ru-RU" w:bidi="ru-RU"/>
      </w:rPr>
    </w:lvl>
    <w:lvl w:ilvl="3" w:tplc="4E683CE8">
      <w:numFmt w:val="bullet"/>
      <w:lvlText w:val="•"/>
      <w:lvlJc w:val="left"/>
      <w:pPr>
        <w:ind w:left="3659" w:hanging="163"/>
      </w:pPr>
      <w:rPr>
        <w:lang w:val="ru-RU" w:eastAsia="ru-RU" w:bidi="ru-RU"/>
      </w:rPr>
    </w:lvl>
    <w:lvl w:ilvl="4" w:tplc="D90ACBF6">
      <w:numFmt w:val="bullet"/>
      <w:lvlText w:val="•"/>
      <w:lvlJc w:val="left"/>
      <w:pPr>
        <w:ind w:left="4686" w:hanging="163"/>
      </w:pPr>
      <w:rPr>
        <w:lang w:val="ru-RU" w:eastAsia="ru-RU" w:bidi="ru-RU"/>
      </w:rPr>
    </w:lvl>
    <w:lvl w:ilvl="5" w:tplc="43240E7C">
      <w:numFmt w:val="bullet"/>
      <w:lvlText w:val="•"/>
      <w:lvlJc w:val="left"/>
      <w:pPr>
        <w:ind w:left="5713" w:hanging="163"/>
      </w:pPr>
      <w:rPr>
        <w:lang w:val="ru-RU" w:eastAsia="ru-RU" w:bidi="ru-RU"/>
      </w:rPr>
    </w:lvl>
    <w:lvl w:ilvl="6" w:tplc="EE500234">
      <w:numFmt w:val="bullet"/>
      <w:lvlText w:val="•"/>
      <w:lvlJc w:val="left"/>
      <w:pPr>
        <w:ind w:left="6739" w:hanging="163"/>
      </w:pPr>
      <w:rPr>
        <w:lang w:val="ru-RU" w:eastAsia="ru-RU" w:bidi="ru-RU"/>
      </w:rPr>
    </w:lvl>
    <w:lvl w:ilvl="7" w:tplc="E5C67B1E">
      <w:numFmt w:val="bullet"/>
      <w:lvlText w:val="•"/>
      <w:lvlJc w:val="left"/>
      <w:pPr>
        <w:ind w:left="7766" w:hanging="163"/>
      </w:pPr>
      <w:rPr>
        <w:lang w:val="ru-RU" w:eastAsia="ru-RU" w:bidi="ru-RU"/>
      </w:rPr>
    </w:lvl>
    <w:lvl w:ilvl="8" w:tplc="9B4EB06C">
      <w:numFmt w:val="bullet"/>
      <w:lvlText w:val="•"/>
      <w:lvlJc w:val="left"/>
      <w:pPr>
        <w:ind w:left="8792" w:hanging="163"/>
      </w:pPr>
      <w:rPr>
        <w:lang w:val="ru-RU" w:eastAsia="ru-RU" w:bidi="ru-RU"/>
      </w:r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18"/>
  </w:num>
  <w:num w:numId="5">
    <w:abstractNumId w:val="22"/>
  </w:num>
  <w:num w:numId="6">
    <w:abstractNumId w:val="15"/>
  </w:num>
  <w:num w:numId="7">
    <w:abstractNumId w:val="2"/>
  </w:num>
  <w:num w:numId="8">
    <w:abstractNumId w:val="23"/>
  </w:num>
  <w:num w:numId="9">
    <w:abstractNumId w:val="4"/>
  </w:num>
  <w:num w:numId="10">
    <w:abstractNumId w:val="25"/>
  </w:num>
  <w:num w:numId="11">
    <w:abstractNumId w:val="16"/>
  </w:num>
  <w:num w:numId="12">
    <w:abstractNumId w:val="26"/>
  </w:num>
  <w:num w:numId="13">
    <w:abstractNumId w:val="28"/>
  </w:num>
  <w:num w:numId="14">
    <w:abstractNumId w:val="7"/>
  </w:num>
  <w:num w:numId="15">
    <w:abstractNumId w:val="24"/>
  </w:num>
  <w:num w:numId="16">
    <w:abstractNumId w:val="14"/>
  </w:num>
  <w:num w:numId="17">
    <w:abstractNumId w:val="20"/>
  </w:num>
  <w:num w:numId="18">
    <w:abstractNumId w:val="27"/>
  </w:num>
  <w:num w:numId="19">
    <w:abstractNumId w:val="1"/>
  </w:num>
  <w:num w:numId="20">
    <w:abstractNumId w:val="6"/>
  </w:num>
  <w:num w:numId="21">
    <w:abstractNumId w:val="29"/>
  </w:num>
  <w:num w:numId="22">
    <w:abstractNumId w:val="9"/>
  </w:num>
  <w:num w:numId="23">
    <w:abstractNumId w:val="11"/>
  </w:num>
  <w:num w:numId="24">
    <w:abstractNumId w:val="10"/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279"/>
    <w:rsid w:val="00000295"/>
    <w:rsid w:val="0000438C"/>
    <w:rsid w:val="000136CF"/>
    <w:rsid w:val="00035D5A"/>
    <w:rsid w:val="00040264"/>
    <w:rsid w:val="000641C8"/>
    <w:rsid w:val="000876B8"/>
    <w:rsid w:val="00116CEE"/>
    <w:rsid w:val="0014069E"/>
    <w:rsid w:val="00147562"/>
    <w:rsid w:val="0015064A"/>
    <w:rsid w:val="0016397B"/>
    <w:rsid w:val="001A7279"/>
    <w:rsid w:val="001D0FD1"/>
    <w:rsid w:val="002143A2"/>
    <w:rsid w:val="00220217"/>
    <w:rsid w:val="002469D5"/>
    <w:rsid w:val="00264907"/>
    <w:rsid w:val="00271D19"/>
    <w:rsid w:val="002832D2"/>
    <w:rsid w:val="002C28DD"/>
    <w:rsid w:val="002E6DD3"/>
    <w:rsid w:val="002E7F0C"/>
    <w:rsid w:val="00346A75"/>
    <w:rsid w:val="00387C1A"/>
    <w:rsid w:val="003B2B2D"/>
    <w:rsid w:val="004032FA"/>
    <w:rsid w:val="004601FE"/>
    <w:rsid w:val="00462771"/>
    <w:rsid w:val="0046400E"/>
    <w:rsid w:val="00467DB7"/>
    <w:rsid w:val="00473E9D"/>
    <w:rsid w:val="004B12DC"/>
    <w:rsid w:val="004D2DF4"/>
    <w:rsid w:val="004E3421"/>
    <w:rsid w:val="00521ED5"/>
    <w:rsid w:val="00541A7C"/>
    <w:rsid w:val="005544FE"/>
    <w:rsid w:val="005D044C"/>
    <w:rsid w:val="005E2C76"/>
    <w:rsid w:val="00616294"/>
    <w:rsid w:val="00625C76"/>
    <w:rsid w:val="00642660"/>
    <w:rsid w:val="00685A52"/>
    <w:rsid w:val="006B7791"/>
    <w:rsid w:val="006E1FFA"/>
    <w:rsid w:val="006F09EA"/>
    <w:rsid w:val="006F5E28"/>
    <w:rsid w:val="00712E91"/>
    <w:rsid w:val="00796F51"/>
    <w:rsid w:val="007A4EC7"/>
    <w:rsid w:val="00804E9C"/>
    <w:rsid w:val="00815C4F"/>
    <w:rsid w:val="00837204"/>
    <w:rsid w:val="0084709C"/>
    <w:rsid w:val="00881EF2"/>
    <w:rsid w:val="008A2A6D"/>
    <w:rsid w:val="008C427C"/>
    <w:rsid w:val="008D6FD5"/>
    <w:rsid w:val="008F07A4"/>
    <w:rsid w:val="00913CBE"/>
    <w:rsid w:val="00977332"/>
    <w:rsid w:val="00977A16"/>
    <w:rsid w:val="009802C6"/>
    <w:rsid w:val="009817DB"/>
    <w:rsid w:val="009C7285"/>
    <w:rsid w:val="009D075E"/>
    <w:rsid w:val="009D0936"/>
    <w:rsid w:val="009D6C91"/>
    <w:rsid w:val="009E03BF"/>
    <w:rsid w:val="009F5E9E"/>
    <w:rsid w:val="00A00C60"/>
    <w:rsid w:val="00A12E2A"/>
    <w:rsid w:val="00AA4184"/>
    <w:rsid w:val="00AA5B66"/>
    <w:rsid w:val="00AB20A6"/>
    <w:rsid w:val="00AB579F"/>
    <w:rsid w:val="00AC7B1A"/>
    <w:rsid w:val="00B03700"/>
    <w:rsid w:val="00B12492"/>
    <w:rsid w:val="00B34EBC"/>
    <w:rsid w:val="00B469B2"/>
    <w:rsid w:val="00B77903"/>
    <w:rsid w:val="00B904E8"/>
    <w:rsid w:val="00BB38FE"/>
    <w:rsid w:val="00BF01AC"/>
    <w:rsid w:val="00BF7F36"/>
    <w:rsid w:val="00C04781"/>
    <w:rsid w:val="00C114F2"/>
    <w:rsid w:val="00C32005"/>
    <w:rsid w:val="00C9493B"/>
    <w:rsid w:val="00CD1D73"/>
    <w:rsid w:val="00CE2355"/>
    <w:rsid w:val="00CF069D"/>
    <w:rsid w:val="00D07686"/>
    <w:rsid w:val="00D13482"/>
    <w:rsid w:val="00D22DDE"/>
    <w:rsid w:val="00DA63FA"/>
    <w:rsid w:val="00DB62F8"/>
    <w:rsid w:val="00DD67E3"/>
    <w:rsid w:val="00E14746"/>
    <w:rsid w:val="00E15CAB"/>
    <w:rsid w:val="00E211A3"/>
    <w:rsid w:val="00E661D8"/>
    <w:rsid w:val="00EB23DF"/>
    <w:rsid w:val="00EC5266"/>
    <w:rsid w:val="00EF7480"/>
    <w:rsid w:val="00F47CC4"/>
    <w:rsid w:val="00F71AD8"/>
    <w:rsid w:val="00F951E7"/>
    <w:rsid w:val="00FA3500"/>
    <w:rsid w:val="00FE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D044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FD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1474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20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0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0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E342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D0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D044C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5D044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D044C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D044C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5D04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8411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3021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9661/dc0b9959ca27fba1add9a97f0ae4a81af29efc9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3350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15396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C08DE-B9CA-443A-BDEE-C9CC540C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5032</Words>
  <Characters>28686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№26</dc:creator>
  <cp:lastModifiedBy>User</cp:lastModifiedBy>
  <cp:revision>25</cp:revision>
  <cp:lastPrinted>2023-01-18T07:55:00Z</cp:lastPrinted>
  <dcterms:created xsi:type="dcterms:W3CDTF">2017-10-25T11:33:00Z</dcterms:created>
  <dcterms:modified xsi:type="dcterms:W3CDTF">2023-01-23T09:25:00Z</dcterms:modified>
</cp:coreProperties>
</file>