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07BE" w14:textId="77777777" w:rsidR="009F77B4" w:rsidRPr="009F77B4" w:rsidRDefault="009F77B4" w:rsidP="009F77B4">
      <w:pPr>
        <w:rPr>
          <w:rFonts w:ascii="Impact" w:eastAsia="Times New Roman" w:hAnsi="Impac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F77B4">
        <w:rPr>
          <w:rFonts w:ascii="Impact" w:eastAsia="Times New Roman" w:hAnsi="Impact" w:cs="Times New Roman"/>
          <w:color w:val="000000"/>
          <w:sz w:val="27"/>
          <w:szCs w:val="27"/>
          <w:lang w:eastAsia="ru-RU"/>
        </w:rPr>
        <w:t>Зима – время повышенного травматизма. Причиной его часто служит гололёд, раннее наступление темноты, скользкая обувь. Наиболее частые повреждения при этом: черепно-мозговая травма, переломы костей конечностей, сочетанная травма.</w:t>
      </w:r>
    </w:p>
    <w:p w14:paraId="1D6EF159" w14:textId="77777777" w:rsidR="009F77B4" w:rsidRPr="009F77B4" w:rsidRDefault="009F77B4" w:rsidP="009F77B4">
      <w:pPr>
        <w:spacing w:after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442D9755" w14:textId="0272BD32" w:rsidR="009F77B4" w:rsidRPr="009F77B4" w:rsidRDefault="009F77B4" w:rsidP="009F77B4">
      <w:pPr>
        <w:spacing w:after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F77B4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749DB09A" wp14:editId="2E7CBD31">
            <wp:extent cx="5939790" cy="3075305"/>
            <wp:effectExtent l="0" t="0" r="3810" b="0"/>
            <wp:docPr id="1382436106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73F8" w14:textId="77777777" w:rsidR="009F77B4" w:rsidRPr="009F77B4" w:rsidRDefault="009F77B4" w:rsidP="009F77B4">
      <w:pPr>
        <w:spacing w:after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954ADA3" w14:textId="77777777" w:rsidR="009F77B4" w:rsidRPr="009F77B4" w:rsidRDefault="009F77B4" w:rsidP="009F77B4">
      <w:pPr>
        <w:spacing w:after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0961710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Зима – время повышенного травматизма. Причиной часто служит гололёд,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</w:t>
      </w:r>
    </w:p>
    <w:p w14:paraId="78FF9A46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При наступлении зимы 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движения.</w:t>
      </w:r>
    </w:p>
    <w:p w14:paraId="00CE6AFE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Дети ведут себя очень активно и зимой, и летом. Однако, именно в зимний период значительно возрастает число травм. Значительное число травм зимой происходит из-за неумения правильно кататься на санках, лыжах, коньках.</w:t>
      </w:r>
    </w:p>
    <w:p w14:paraId="09EB339F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Категорически запретите ребёнку кататься с горок, выходящих на проезжую часть улицы или железнодорожное полотно, и разъясните, насколько это опасно для жизни.</w:t>
      </w:r>
    </w:p>
    <w:p w14:paraId="1F2807B9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Лыжи и коньки –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14:paraId="5DBD0295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Родителям важно не только обучить ребёнка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14:paraId="3719036E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Чтобы избежать травм и обморожений взрослым следует правильно подобрать зимнюю обувь для детей. Она должна быть удобной, тёплой и главное – с крупной ребристой подошвой.</w:t>
      </w:r>
    </w:p>
    <w:p w14:paraId="55A56754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Ещё одна частая зимняя травма – повреждение глаз. Крепко слепленный и метко запущенный снежок может лишить ребёнка зрения. Поэтому объясните ребёнку, что во время снежного боя лучше находиться подальше от его эпицентра. А в случае попадания снежка в глаз, ребёнка необходимо показать врачу-офтальмологу.</w:t>
      </w:r>
    </w:p>
    <w:p w14:paraId="4579EF96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 период новогодних праздников самые любимые детские развлечения – фейерверки и петарды. 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полёта в сторону прохожих, животных, построек. Нельзя запускать петарды в помещении.</w:t>
      </w:r>
    </w:p>
    <w:p w14:paraId="71E920CF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 зимний период, чтобы снизить вероятность падения, нужно соблюдать некоторые правила:</w:t>
      </w:r>
    </w:p>
    <w:p w14:paraId="179CA4CE" w14:textId="77777777" w:rsidR="009F77B4" w:rsidRPr="009F77B4" w:rsidRDefault="009F77B4" w:rsidP="009F77B4">
      <w:pPr>
        <w:numPr>
          <w:ilvl w:val="0"/>
          <w:numId w:val="1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 гололедицу ходить нужно по-особому – как бы немного скользя, словно на маленьких лыжах. Идти желательно как можно медленнее на чуть согнутых в коленях ногах;</w:t>
      </w:r>
    </w:p>
    <w:p w14:paraId="6F6B3332" w14:textId="77777777" w:rsidR="009F77B4" w:rsidRPr="009F77B4" w:rsidRDefault="009F77B4" w:rsidP="009F77B4">
      <w:pPr>
        <w:numPr>
          <w:ilvl w:val="0"/>
          <w:numId w:val="1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14:paraId="7E98067D" w14:textId="77777777" w:rsidR="009F77B4" w:rsidRPr="009F77B4" w:rsidRDefault="009F77B4" w:rsidP="009F77B4">
      <w:pPr>
        <w:numPr>
          <w:ilvl w:val="0"/>
          <w:numId w:val="1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поскользнувшись, надо успеть сгруппироваться, быть готовым к падению;</w:t>
      </w:r>
    </w:p>
    <w:p w14:paraId="293DD708" w14:textId="77777777" w:rsidR="009F77B4" w:rsidRPr="009F77B4" w:rsidRDefault="009F77B4" w:rsidP="009F77B4">
      <w:pPr>
        <w:numPr>
          <w:ilvl w:val="0"/>
          <w:numId w:val="1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лучше всего падать на бок, ни в коем случае не стоит приземляться на выпрямленные руки.</w:t>
      </w:r>
    </w:p>
    <w:p w14:paraId="446F1DDB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14:paraId="75D92D20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остановиться на обочине;</w:t>
      </w:r>
    </w:p>
    <w:p w14:paraId="27A52B46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посмотреть в обе стороны;</w:t>
      </w:r>
    </w:p>
    <w:p w14:paraId="0679DFA5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перед тем, как переходить дорогу, убедиться, что на дороге нет машин или других транспортных средств;</w:t>
      </w:r>
    </w:p>
    <w:p w14:paraId="0C856DCC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идти, но ни в коем случае не бежать;</w:t>
      </w:r>
    </w:p>
    <w:p w14:paraId="75D1EF11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переходить дорогу только в установленных местах на зелёный сигнал светофора;</w:t>
      </w:r>
    </w:p>
    <w:p w14:paraId="11CD55B7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14:paraId="0D5E0EBF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если транспортный поток застал на середине дороги, следует остановиться и не паниковать;</w:t>
      </w:r>
    </w:p>
    <w:p w14:paraId="6C6870E1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маленького ребёнка переводить через дорогу надо только за руку;</w:t>
      </w:r>
    </w:p>
    <w:p w14:paraId="7DBF4A1E" w14:textId="77777777" w:rsidR="009F77B4" w:rsidRPr="009F77B4" w:rsidRDefault="009F77B4" w:rsidP="009F77B4">
      <w:pPr>
        <w:numPr>
          <w:ilvl w:val="0"/>
          <w:numId w:val="2"/>
        </w:numPr>
        <w:spacing w:before="150" w:after="150"/>
        <w:ind w:left="132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детям нельзя играть возле дороги, особенно с мячом.</w:t>
      </w:r>
    </w:p>
    <w:p w14:paraId="2E8B4DC5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 случае травмы взрослые должны уметь оказать первую медицинскую помощь ребёнку. При возникновении небольших ушибов различных частей тела к ушибленному месту надо приложить на некоторое время (10-15 минут) холод (пузырёк со льдом, снегом, холодной водой), затем обеспечить пострадавшему месту покой. При лёгких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неё.</w:t>
      </w:r>
    </w:p>
    <w:p w14:paraId="3133558F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Для укрепления костей дети должны употреблять продукты, которые содержат йод, кальций и витамин Д. Основной источник йода – 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14:paraId="1966245F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14:paraId="7E8E06AE" w14:textId="77777777" w:rsidR="009F77B4" w:rsidRPr="009F77B4" w:rsidRDefault="009F77B4" w:rsidP="009F77B4">
      <w:pPr>
        <w:spacing w:before="300" w:after="300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Плавание – самая лучшая и адекватная нагрузка для мышц и сердца. 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ребёнка, но и одной из мер профилактики травматизма.</w:t>
      </w:r>
      <w:r w:rsidRPr="009F77B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  <w:t>Источник: https://rdp1.medgis.ru/materials/view/profilaktika-detskogo-travmatizma-zimoj-3282</w:t>
      </w:r>
    </w:p>
    <w:p w14:paraId="7D88F05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634F"/>
    <w:multiLevelType w:val="multilevel"/>
    <w:tmpl w:val="34D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40EDF"/>
    <w:multiLevelType w:val="multilevel"/>
    <w:tmpl w:val="6102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8599067">
    <w:abstractNumId w:val="0"/>
  </w:num>
  <w:num w:numId="2" w16cid:durableId="10970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FA"/>
    <w:rsid w:val="006C0B77"/>
    <w:rsid w:val="007A30FA"/>
    <w:rsid w:val="008242FF"/>
    <w:rsid w:val="00870751"/>
    <w:rsid w:val="00922C48"/>
    <w:rsid w:val="009F77B4"/>
    <w:rsid w:val="00B915B7"/>
    <w:rsid w:val="00C97C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9BB8E-820F-4667-AAB9-2F82311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7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2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</dc:creator>
  <cp:keywords/>
  <dc:description/>
  <cp:lastModifiedBy>Olika</cp:lastModifiedBy>
  <cp:revision>2</cp:revision>
  <dcterms:created xsi:type="dcterms:W3CDTF">2023-11-20T11:51:00Z</dcterms:created>
  <dcterms:modified xsi:type="dcterms:W3CDTF">2023-11-20T11:51:00Z</dcterms:modified>
</cp:coreProperties>
</file>